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5C41F5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5E5B2394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6970BADB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24BD5873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0EF6F50B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3323627E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6F8637CA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0B172D2F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132D0DAA" w14:textId="75EEF621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D0385E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-</w:t>
      </w:r>
      <w:r w:rsidR="003E68B4">
        <w:rPr>
          <w:b/>
          <w:sz w:val="28"/>
          <w:szCs w:val="28"/>
        </w:rPr>
        <w:t>MCTIC</w:t>
      </w:r>
    </w:p>
    <w:p w14:paraId="4271DEF7" w14:textId="6FFFA403" w:rsidR="001C5A52" w:rsidRDefault="000561D6" w:rsidP="00C90C6F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-970130356"/>
          <w:placeholder>
            <w:docPart w:val="E806AF9F44AC487E874DA9D053EF44E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D0385E">
            <w:rPr>
              <w:b/>
              <w:sz w:val="28"/>
              <w:szCs w:val="28"/>
            </w:rPr>
            <w:t>Guia Operacional</w:t>
          </w:r>
        </w:sdtContent>
      </w:sdt>
      <w:r w:rsidR="006C534A">
        <w:rPr>
          <w:b/>
          <w:sz w:val="28"/>
          <w:szCs w:val="28"/>
        </w:rPr>
        <w:t xml:space="preserve"> </w:t>
      </w:r>
      <w:r w:rsidR="001C5A52">
        <w:rPr>
          <w:b/>
          <w:sz w:val="28"/>
          <w:szCs w:val="28"/>
        </w:rPr>
        <w:t xml:space="preserve">– </w:t>
      </w:r>
      <w:sdt>
        <w:sdtPr>
          <w:rPr>
            <w:b/>
            <w:sz w:val="28"/>
            <w:szCs w:val="28"/>
          </w:rPr>
          <w:alias w:val="Categoria"/>
          <w:tag w:val=""/>
          <w:id w:val="947738244"/>
          <w:placeholder>
            <w:docPart w:val="F8F15214F9834E3FA12EF65A42E98132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BF5253">
            <w:rPr>
              <w:b/>
              <w:sz w:val="28"/>
              <w:szCs w:val="28"/>
            </w:rPr>
            <w:t>Políticas de GC</w:t>
          </w:r>
        </w:sdtContent>
      </w:sdt>
    </w:p>
    <w:p w14:paraId="25838A04" w14:textId="49544447" w:rsidR="001C5A52" w:rsidRPr="001C5A52" w:rsidRDefault="001C5A52" w:rsidP="00C90C6F">
      <w:pPr>
        <w:spacing w:after="120" w:line="480" w:lineRule="auto"/>
        <w:jc w:val="right"/>
        <w:rPr>
          <w:rFonts w:cs="Times New Roman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Versão 1.</w:t>
      </w:r>
      <w:r w:rsidR="003E68B4">
        <w:rPr>
          <w:b/>
          <w:sz w:val="28"/>
          <w:szCs w:val="28"/>
        </w:rPr>
        <w:t>2</w:t>
      </w:r>
    </w:p>
    <w:p w14:paraId="42527E97" w14:textId="77777777" w:rsidR="001C5A52" w:rsidRDefault="001C5A52" w:rsidP="00C90C6F">
      <w:pPr>
        <w:pStyle w:val="Ttulo"/>
      </w:pPr>
    </w:p>
    <w:p w14:paraId="71CF371A" w14:textId="77777777" w:rsidR="001C5A52" w:rsidRDefault="001C5A52" w:rsidP="00C90C6F">
      <w:pPr>
        <w:pStyle w:val="Ttulo"/>
      </w:pPr>
    </w:p>
    <w:p w14:paraId="3581CEE4" w14:textId="77777777" w:rsidR="001C5A52" w:rsidRDefault="001C5A52" w:rsidP="00C90C6F">
      <w:r>
        <w:rPr>
          <w:b/>
          <w:caps/>
        </w:rPr>
        <w:br w:type="page"/>
      </w:r>
    </w:p>
    <w:tbl>
      <w:tblPr>
        <w:tblW w:w="8760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60"/>
        <w:gridCol w:w="4221"/>
        <w:gridCol w:w="1986"/>
      </w:tblGrid>
      <w:tr w:rsidR="001C5A52" w:rsidRPr="001C5A52" w14:paraId="7E5834DC" w14:textId="77777777" w:rsidTr="001C5A52">
        <w:trPr>
          <w:trHeight w:val="377"/>
        </w:trPr>
        <w:tc>
          <w:tcPr>
            <w:tcW w:w="876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  <w:hideMark/>
          </w:tcPr>
          <w:p w14:paraId="4FEAD0C7" w14:textId="77777777" w:rsidR="001C5A52" w:rsidRPr="001C5A52" w:rsidRDefault="001C5A52" w:rsidP="00C90C6F">
            <w:pPr>
              <w:jc w:val="center"/>
              <w:rPr>
                <w:b/>
              </w:rPr>
            </w:pPr>
            <w:r w:rsidRPr="001C5A52">
              <w:rPr>
                <w:b/>
              </w:rPr>
              <w:lastRenderedPageBreak/>
              <w:br w:type="page"/>
            </w:r>
            <w:r w:rsidRPr="001C5A52">
              <w:rPr>
                <w:b/>
              </w:rPr>
              <w:br w:type="page"/>
              <w:t>Histórico de Revisões</w:t>
            </w:r>
          </w:p>
        </w:tc>
      </w:tr>
      <w:tr w:rsidR="001C5A52" w:rsidRPr="001C5A52" w14:paraId="36DD8EC3" w14:textId="77777777" w:rsidTr="001C5A52">
        <w:trPr>
          <w:trHeight w:val="283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18F0E292" w14:textId="77777777" w:rsidR="001C5A52" w:rsidRDefault="001C5A52" w:rsidP="00C90C6F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</w:rPr>
              <w:t>Versão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6C30BE3F" w14:textId="77777777" w:rsidR="001C5A52" w:rsidRDefault="001C5A52" w:rsidP="00C90C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24FF7478" w14:textId="77777777" w:rsidR="001C5A52" w:rsidRDefault="001C5A52" w:rsidP="00C90C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7723E38D" w14:textId="77777777" w:rsidR="001C5A52" w:rsidRDefault="001C5A52" w:rsidP="00C90C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1C5A52" w:rsidRPr="001C5A52" w14:paraId="19CEE9A8" w14:textId="77777777" w:rsidTr="001C5A52">
        <w:trPr>
          <w:trHeight w:val="340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BA901A" w14:textId="77777777" w:rsidR="001C5A52" w:rsidRDefault="001C5A52" w:rsidP="00C90C6F">
            <w:pPr>
              <w:spacing w:line="276" w:lineRule="auto"/>
              <w:jc w:val="center"/>
            </w:pPr>
            <w:r>
              <w:t>1.0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37174D" w14:textId="249B5582" w:rsidR="001C5A52" w:rsidRDefault="00C90C6F" w:rsidP="00D0385E">
            <w:pPr>
              <w:spacing w:line="276" w:lineRule="auto"/>
              <w:jc w:val="center"/>
            </w:pPr>
            <w:r>
              <w:t>19</w:t>
            </w:r>
            <w:r w:rsidR="001C5A52">
              <w:t>/</w:t>
            </w:r>
            <w:r w:rsidR="00D0385E">
              <w:t>0</w:t>
            </w:r>
            <w:r w:rsidR="003555A7">
              <w:t>1</w:t>
            </w:r>
            <w:r w:rsidR="001C5A52">
              <w:t>/201</w:t>
            </w:r>
            <w:r w:rsidR="00D0385E">
              <w:t>5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85C780" w14:textId="57E53493" w:rsidR="001C5A52" w:rsidRDefault="006C534A" w:rsidP="00D0385E">
            <w:pPr>
              <w:spacing w:line="276" w:lineRule="auto"/>
            </w:pPr>
            <w:r>
              <w:t>Padronização do formato do Guia Operacional de GC já existente no MCTI.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43743C" w14:textId="77777777" w:rsidR="001C5A52" w:rsidRDefault="001C5A52" w:rsidP="00520C19">
            <w:pPr>
              <w:spacing w:line="276" w:lineRule="auto"/>
              <w:jc w:val="center"/>
            </w:pPr>
            <w:r>
              <w:t>RSI Informática</w:t>
            </w:r>
          </w:p>
        </w:tc>
      </w:tr>
      <w:tr w:rsidR="00D85343" w:rsidRPr="001C5A52" w14:paraId="77A5DA3F" w14:textId="77777777" w:rsidTr="001C5A52">
        <w:trPr>
          <w:trHeight w:val="340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5D4B7B" w14:textId="3C8DED12" w:rsidR="00D85343" w:rsidRDefault="00D85343" w:rsidP="00C90C6F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25AE56" w14:textId="2BCC8D37" w:rsidR="00D85343" w:rsidRDefault="00D85343" w:rsidP="00D0385E">
            <w:pPr>
              <w:spacing w:line="276" w:lineRule="auto"/>
              <w:jc w:val="center"/>
            </w:pPr>
            <w:r>
              <w:t>28/01/2015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9DEE5D" w14:textId="615245A7" w:rsidR="00D85343" w:rsidRDefault="00D85343" w:rsidP="00D0385E">
            <w:pPr>
              <w:spacing w:line="276" w:lineRule="auto"/>
            </w:pPr>
            <w:r>
              <w:t>Inclusão da referência do PS-MCTI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CE2672" w14:textId="2C470D3B" w:rsidR="00D85343" w:rsidRDefault="00D85343" w:rsidP="00520C19">
            <w:pPr>
              <w:spacing w:line="276" w:lineRule="auto"/>
              <w:jc w:val="center"/>
            </w:pPr>
            <w:r>
              <w:t>RSI Informática</w:t>
            </w:r>
          </w:p>
        </w:tc>
      </w:tr>
      <w:tr w:rsidR="003E68B4" w:rsidRPr="001C5A52" w14:paraId="42013403" w14:textId="77777777" w:rsidTr="001C5A52">
        <w:trPr>
          <w:trHeight w:val="340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F6BE61" w14:textId="090322CB" w:rsidR="003E68B4" w:rsidRDefault="003E68B4" w:rsidP="003E68B4">
            <w:pPr>
              <w:spacing w:line="276" w:lineRule="auto"/>
              <w:jc w:val="center"/>
            </w:pPr>
            <w:r>
              <w:t>1.2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F25598" w14:textId="585A8E80" w:rsidR="003E68B4" w:rsidRDefault="003E68B4" w:rsidP="003E68B4">
            <w:pPr>
              <w:spacing w:line="276" w:lineRule="auto"/>
              <w:jc w:val="center"/>
            </w:pPr>
            <w:r>
              <w:t>28/03/2017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CA9790" w14:textId="2519ACA7" w:rsidR="003E68B4" w:rsidRDefault="003E68B4" w:rsidP="003E68B4">
            <w:pPr>
              <w:spacing w:line="276" w:lineRule="auto"/>
            </w:pPr>
            <w:r>
              <w:t>Atualização da sigla MCTI para MCTIC e descrição pela fusão do Ministério das Comunicações.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254628" w14:textId="65014893" w:rsidR="003E68B4" w:rsidRDefault="003E68B4" w:rsidP="003E68B4">
            <w:pPr>
              <w:spacing w:line="276" w:lineRule="auto"/>
              <w:jc w:val="center"/>
            </w:pPr>
            <w:r>
              <w:t>CTIS</w:t>
            </w:r>
          </w:p>
        </w:tc>
      </w:tr>
    </w:tbl>
    <w:p w14:paraId="31E68CED" w14:textId="77777777" w:rsidR="001C5A52" w:rsidRDefault="001C5A52" w:rsidP="00C90C6F">
      <w:pPr>
        <w:pStyle w:val="Ttulo"/>
      </w:pPr>
    </w:p>
    <w:p w14:paraId="74B93118" w14:textId="77777777" w:rsidR="00226203" w:rsidRDefault="001C5A52" w:rsidP="00C90C6F">
      <w:pPr>
        <w:pStyle w:val="Ttulo"/>
        <w:jc w:val="center"/>
      </w:pPr>
      <w:r>
        <w:br w:type="page"/>
      </w:r>
      <w:r w:rsidR="00226203">
        <w:lastRenderedPageBreak/>
        <w:t>S</w:t>
      </w:r>
      <w:r w:rsidR="00632F2C">
        <w:rPr>
          <w:caps w:val="0"/>
        </w:rPr>
        <w:t>umário</w:t>
      </w:r>
    </w:p>
    <w:p w14:paraId="38613D44" w14:textId="77777777" w:rsidR="003E68B4" w:rsidRDefault="006C534A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r>
        <w:rPr>
          <w:bCs w:val="0"/>
          <w:caps w:val="0"/>
        </w:rPr>
        <w:fldChar w:fldCharType="begin"/>
      </w:r>
      <w:r>
        <w:rPr>
          <w:bCs w:val="0"/>
          <w:caps w:val="0"/>
        </w:rPr>
        <w:instrText xml:space="preserve"> TOC \o "1-2" \h \z \u </w:instrText>
      </w:r>
      <w:r>
        <w:rPr>
          <w:bCs w:val="0"/>
          <w:caps w:val="0"/>
        </w:rPr>
        <w:fldChar w:fldCharType="separate"/>
      </w:r>
      <w:hyperlink w:anchor="_Toc478459628" w:history="1">
        <w:r w:rsidR="003E68B4" w:rsidRPr="003C129F">
          <w:rPr>
            <w:rStyle w:val="Hyperlink"/>
          </w:rPr>
          <w:t>1.</w:t>
        </w:r>
        <w:r w:rsidR="003E68B4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3E68B4" w:rsidRPr="003C129F">
          <w:rPr>
            <w:rStyle w:val="Hyperlink"/>
          </w:rPr>
          <w:t>INTRODUÇÃO</w:t>
        </w:r>
        <w:r w:rsidR="003E68B4">
          <w:rPr>
            <w:webHidden/>
          </w:rPr>
          <w:tab/>
        </w:r>
        <w:r w:rsidR="003E68B4">
          <w:rPr>
            <w:webHidden/>
          </w:rPr>
          <w:fldChar w:fldCharType="begin"/>
        </w:r>
        <w:r w:rsidR="003E68B4">
          <w:rPr>
            <w:webHidden/>
          </w:rPr>
          <w:instrText xml:space="preserve"> PAGEREF _Toc478459628 \h </w:instrText>
        </w:r>
        <w:r w:rsidR="003E68B4">
          <w:rPr>
            <w:webHidden/>
          </w:rPr>
        </w:r>
        <w:r w:rsidR="003E68B4">
          <w:rPr>
            <w:webHidden/>
          </w:rPr>
          <w:fldChar w:fldCharType="separate"/>
        </w:r>
        <w:r w:rsidR="003E68B4">
          <w:rPr>
            <w:webHidden/>
          </w:rPr>
          <w:t>4</w:t>
        </w:r>
        <w:r w:rsidR="003E68B4">
          <w:rPr>
            <w:webHidden/>
          </w:rPr>
          <w:fldChar w:fldCharType="end"/>
        </w:r>
      </w:hyperlink>
    </w:p>
    <w:p w14:paraId="057836D8" w14:textId="77777777" w:rsidR="003E68B4" w:rsidRDefault="000561D6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78459629" w:history="1">
        <w:r w:rsidR="003E68B4" w:rsidRPr="003C129F">
          <w:rPr>
            <w:rStyle w:val="Hyperlink"/>
          </w:rPr>
          <w:t>2.</w:t>
        </w:r>
        <w:r w:rsidR="003E68B4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3E68B4" w:rsidRPr="003C129F">
          <w:rPr>
            <w:rStyle w:val="Hyperlink"/>
          </w:rPr>
          <w:t>IDENTIFICAÇÃO DA CONFIGURAÇÃO</w:t>
        </w:r>
        <w:r w:rsidR="003E68B4">
          <w:rPr>
            <w:webHidden/>
          </w:rPr>
          <w:tab/>
        </w:r>
        <w:r w:rsidR="003E68B4">
          <w:rPr>
            <w:webHidden/>
          </w:rPr>
          <w:fldChar w:fldCharType="begin"/>
        </w:r>
        <w:r w:rsidR="003E68B4">
          <w:rPr>
            <w:webHidden/>
          </w:rPr>
          <w:instrText xml:space="preserve"> PAGEREF _Toc478459629 \h </w:instrText>
        </w:r>
        <w:r w:rsidR="003E68B4">
          <w:rPr>
            <w:webHidden/>
          </w:rPr>
        </w:r>
        <w:r w:rsidR="003E68B4">
          <w:rPr>
            <w:webHidden/>
          </w:rPr>
          <w:fldChar w:fldCharType="separate"/>
        </w:r>
        <w:r w:rsidR="003E68B4">
          <w:rPr>
            <w:webHidden/>
          </w:rPr>
          <w:t>4</w:t>
        </w:r>
        <w:r w:rsidR="003E68B4">
          <w:rPr>
            <w:webHidden/>
          </w:rPr>
          <w:fldChar w:fldCharType="end"/>
        </w:r>
      </w:hyperlink>
    </w:p>
    <w:p w14:paraId="6FDCA77A" w14:textId="77777777" w:rsidR="003E68B4" w:rsidRDefault="000561D6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78459632" w:history="1">
        <w:r w:rsidR="003E68B4" w:rsidRPr="003C129F">
          <w:rPr>
            <w:rStyle w:val="Hyperlink"/>
          </w:rPr>
          <w:t>2.1.</w:t>
        </w:r>
        <w:r w:rsidR="003E68B4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3E68B4" w:rsidRPr="003C129F">
          <w:rPr>
            <w:rStyle w:val="Hyperlink"/>
          </w:rPr>
          <w:t>Conceitos básicos:</w:t>
        </w:r>
        <w:r w:rsidR="003E68B4">
          <w:rPr>
            <w:webHidden/>
          </w:rPr>
          <w:tab/>
        </w:r>
        <w:r w:rsidR="003E68B4">
          <w:rPr>
            <w:webHidden/>
          </w:rPr>
          <w:fldChar w:fldCharType="begin"/>
        </w:r>
        <w:r w:rsidR="003E68B4">
          <w:rPr>
            <w:webHidden/>
          </w:rPr>
          <w:instrText xml:space="preserve"> PAGEREF _Toc478459632 \h </w:instrText>
        </w:r>
        <w:r w:rsidR="003E68B4">
          <w:rPr>
            <w:webHidden/>
          </w:rPr>
        </w:r>
        <w:r w:rsidR="003E68B4">
          <w:rPr>
            <w:webHidden/>
          </w:rPr>
          <w:fldChar w:fldCharType="separate"/>
        </w:r>
        <w:r w:rsidR="003E68B4">
          <w:rPr>
            <w:webHidden/>
          </w:rPr>
          <w:t>4</w:t>
        </w:r>
        <w:r w:rsidR="003E68B4">
          <w:rPr>
            <w:webHidden/>
          </w:rPr>
          <w:fldChar w:fldCharType="end"/>
        </w:r>
      </w:hyperlink>
    </w:p>
    <w:p w14:paraId="7F11D732" w14:textId="77777777" w:rsidR="003E68B4" w:rsidRDefault="000561D6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78459633" w:history="1">
        <w:r w:rsidR="003E68B4" w:rsidRPr="003C129F">
          <w:rPr>
            <w:rStyle w:val="Hyperlink"/>
          </w:rPr>
          <w:t>2.2.</w:t>
        </w:r>
        <w:r w:rsidR="003E68B4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3E68B4" w:rsidRPr="003C129F">
          <w:rPr>
            <w:rStyle w:val="Hyperlink"/>
          </w:rPr>
          <w:t>Identificação de Itens de Configuração (IC)</w:t>
        </w:r>
        <w:r w:rsidR="003E68B4">
          <w:rPr>
            <w:webHidden/>
          </w:rPr>
          <w:tab/>
        </w:r>
        <w:r w:rsidR="003E68B4">
          <w:rPr>
            <w:webHidden/>
          </w:rPr>
          <w:fldChar w:fldCharType="begin"/>
        </w:r>
        <w:r w:rsidR="003E68B4">
          <w:rPr>
            <w:webHidden/>
          </w:rPr>
          <w:instrText xml:space="preserve"> PAGEREF _Toc478459633 \h </w:instrText>
        </w:r>
        <w:r w:rsidR="003E68B4">
          <w:rPr>
            <w:webHidden/>
          </w:rPr>
        </w:r>
        <w:r w:rsidR="003E68B4">
          <w:rPr>
            <w:webHidden/>
          </w:rPr>
          <w:fldChar w:fldCharType="separate"/>
        </w:r>
        <w:r w:rsidR="003E68B4">
          <w:rPr>
            <w:webHidden/>
          </w:rPr>
          <w:t>4</w:t>
        </w:r>
        <w:r w:rsidR="003E68B4">
          <w:rPr>
            <w:webHidden/>
          </w:rPr>
          <w:fldChar w:fldCharType="end"/>
        </w:r>
      </w:hyperlink>
    </w:p>
    <w:p w14:paraId="6A799E4F" w14:textId="77777777" w:rsidR="003E68B4" w:rsidRDefault="000561D6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78459634" w:history="1">
        <w:r w:rsidR="003E68B4" w:rsidRPr="003C129F">
          <w:rPr>
            <w:rStyle w:val="Hyperlink"/>
          </w:rPr>
          <w:t>2.3.</w:t>
        </w:r>
        <w:r w:rsidR="003E68B4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3E68B4" w:rsidRPr="003C129F">
          <w:rPr>
            <w:rStyle w:val="Hyperlink"/>
          </w:rPr>
          <w:t>Identificação de Configurações Base (CB) para Documentos</w:t>
        </w:r>
        <w:r w:rsidR="003E68B4">
          <w:rPr>
            <w:webHidden/>
          </w:rPr>
          <w:tab/>
        </w:r>
        <w:r w:rsidR="003E68B4">
          <w:rPr>
            <w:webHidden/>
          </w:rPr>
          <w:fldChar w:fldCharType="begin"/>
        </w:r>
        <w:r w:rsidR="003E68B4">
          <w:rPr>
            <w:webHidden/>
          </w:rPr>
          <w:instrText xml:space="preserve"> PAGEREF _Toc478459634 \h </w:instrText>
        </w:r>
        <w:r w:rsidR="003E68B4">
          <w:rPr>
            <w:webHidden/>
          </w:rPr>
        </w:r>
        <w:r w:rsidR="003E68B4">
          <w:rPr>
            <w:webHidden/>
          </w:rPr>
          <w:fldChar w:fldCharType="separate"/>
        </w:r>
        <w:r w:rsidR="003E68B4">
          <w:rPr>
            <w:webHidden/>
          </w:rPr>
          <w:t>5</w:t>
        </w:r>
        <w:r w:rsidR="003E68B4">
          <w:rPr>
            <w:webHidden/>
          </w:rPr>
          <w:fldChar w:fldCharType="end"/>
        </w:r>
      </w:hyperlink>
    </w:p>
    <w:p w14:paraId="56BB345C" w14:textId="77777777" w:rsidR="003E68B4" w:rsidRDefault="000561D6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78459635" w:history="1">
        <w:r w:rsidR="003E68B4" w:rsidRPr="003C129F">
          <w:rPr>
            <w:rStyle w:val="Hyperlink"/>
          </w:rPr>
          <w:t>2.4.</w:t>
        </w:r>
        <w:r w:rsidR="003E68B4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3E68B4" w:rsidRPr="003C129F">
          <w:rPr>
            <w:rStyle w:val="Hyperlink"/>
          </w:rPr>
          <w:t>Identificação de Configurações Base (CB) para Código Fonte</w:t>
        </w:r>
        <w:r w:rsidR="003E68B4">
          <w:rPr>
            <w:webHidden/>
          </w:rPr>
          <w:tab/>
        </w:r>
        <w:r w:rsidR="003E68B4">
          <w:rPr>
            <w:webHidden/>
          </w:rPr>
          <w:fldChar w:fldCharType="begin"/>
        </w:r>
        <w:r w:rsidR="003E68B4">
          <w:rPr>
            <w:webHidden/>
          </w:rPr>
          <w:instrText xml:space="preserve"> PAGEREF _Toc478459635 \h </w:instrText>
        </w:r>
        <w:r w:rsidR="003E68B4">
          <w:rPr>
            <w:webHidden/>
          </w:rPr>
        </w:r>
        <w:r w:rsidR="003E68B4">
          <w:rPr>
            <w:webHidden/>
          </w:rPr>
          <w:fldChar w:fldCharType="separate"/>
        </w:r>
        <w:r w:rsidR="003E68B4">
          <w:rPr>
            <w:webHidden/>
          </w:rPr>
          <w:t>6</w:t>
        </w:r>
        <w:r w:rsidR="003E68B4">
          <w:rPr>
            <w:webHidden/>
          </w:rPr>
          <w:fldChar w:fldCharType="end"/>
        </w:r>
      </w:hyperlink>
    </w:p>
    <w:p w14:paraId="66D48A55" w14:textId="77777777" w:rsidR="003E68B4" w:rsidRDefault="000561D6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78459636" w:history="1">
        <w:r w:rsidR="003E68B4" w:rsidRPr="003C129F">
          <w:rPr>
            <w:rStyle w:val="Hyperlink"/>
          </w:rPr>
          <w:t>3.</w:t>
        </w:r>
        <w:r w:rsidR="003E68B4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3E68B4" w:rsidRPr="003C129F">
          <w:rPr>
            <w:rStyle w:val="Hyperlink"/>
          </w:rPr>
          <w:t>CONTROLE DE VERSÃO</w:t>
        </w:r>
        <w:r w:rsidR="003E68B4">
          <w:rPr>
            <w:webHidden/>
          </w:rPr>
          <w:tab/>
        </w:r>
        <w:r w:rsidR="003E68B4">
          <w:rPr>
            <w:webHidden/>
          </w:rPr>
          <w:fldChar w:fldCharType="begin"/>
        </w:r>
        <w:r w:rsidR="003E68B4">
          <w:rPr>
            <w:webHidden/>
          </w:rPr>
          <w:instrText xml:space="preserve"> PAGEREF _Toc478459636 \h </w:instrText>
        </w:r>
        <w:r w:rsidR="003E68B4">
          <w:rPr>
            <w:webHidden/>
          </w:rPr>
        </w:r>
        <w:r w:rsidR="003E68B4">
          <w:rPr>
            <w:webHidden/>
          </w:rPr>
          <w:fldChar w:fldCharType="separate"/>
        </w:r>
        <w:r w:rsidR="003E68B4">
          <w:rPr>
            <w:webHidden/>
          </w:rPr>
          <w:t>6</w:t>
        </w:r>
        <w:r w:rsidR="003E68B4">
          <w:rPr>
            <w:webHidden/>
          </w:rPr>
          <w:fldChar w:fldCharType="end"/>
        </w:r>
      </w:hyperlink>
    </w:p>
    <w:p w14:paraId="02CBC1B7" w14:textId="77777777" w:rsidR="003E68B4" w:rsidRDefault="000561D6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78459638" w:history="1">
        <w:r w:rsidR="003E68B4" w:rsidRPr="003C129F">
          <w:rPr>
            <w:rStyle w:val="Hyperlink"/>
          </w:rPr>
          <w:t>3.1.</w:t>
        </w:r>
        <w:r w:rsidR="003E68B4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3E68B4" w:rsidRPr="003C129F">
          <w:rPr>
            <w:rStyle w:val="Hyperlink"/>
          </w:rPr>
          <w:t>Controle de Versões de Documentos</w:t>
        </w:r>
        <w:r w:rsidR="003E68B4">
          <w:rPr>
            <w:webHidden/>
          </w:rPr>
          <w:tab/>
        </w:r>
        <w:r w:rsidR="003E68B4">
          <w:rPr>
            <w:webHidden/>
          </w:rPr>
          <w:fldChar w:fldCharType="begin"/>
        </w:r>
        <w:r w:rsidR="003E68B4">
          <w:rPr>
            <w:webHidden/>
          </w:rPr>
          <w:instrText xml:space="preserve"> PAGEREF _Toc478459638 \h </w:instrText>
        </w:r>
        <w:r w:rsidR="003E68B4">
          <w:rPr>
            <w:webHidden/>
          </w:rPr>
        </w:r>
        <w:r w:rsidR="003E68B4">
          <w:rPr>
            <w:webHidden/>
          </w:rPr>
          <w:fldChar w:fldCharType="separate"/>
        </w:r>
        <w:r w:rsidR="003E68B4">
          <w:rPr>
            <w:webHidden/>
          </w:rPr>
          <w:t>7</w:t>
        </w:r>
        <w:r w:rsidR="003E68B4">
          <w:rPr>
            <w:webHidden/>
          </w:rPr>
          <w:fldChar w:fldCharType="end"/>
        </w:r>
      </w:hyperlink>
    </w:p>
    <w:p w14:paraId="5DD32CFF" w14:textId="77777777" w:rsidR="003E68B4" w:rsidRDefault="000561D6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78459639" w:history="1">
        <w:r w:rsidR="003E68B4" w:rsidRPr="003C129F">
          <w:rPr>
            <w:rStyle w:val="Hyperlink"/>
          </w:rPr>
          <w:t>3.2.</w:t>
        </w:r>
        <w:r w:rsidR="003E68B4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3E68B4" w:rsidRPr="003C129F">
          <w:rPr>
            <w:rStyle w:val="Hyperlink"/>
          </w:rPr>
          <w:t>Controle de Versões de Código Fontes</w:t>
        </w:r>
        <w:r w:rsidR="003E68B4">
          <w:rPr>
            <w:webHidden/>
          </w:rPr>
          <w:tab/>
        </w:r>
        <w:r w:rsidR="003E68B4">
          <w:rPr>
            <w:webHidden/>
          </w:rPr>
          <w:fldChar w:fldCharType="begin"/>
        </w:r>
        <w:r w:rsidR="003E68B4">
          <w:rPr>
            <w:webHidden/>
          </w:rPr>
          <w:instrText xml:space="preserve"> PAGEREF _Toc478459639 \h </w:instrText>
        </w:r>
        <w:r w:rsidR="003E68B4">
          <w:rPr>
            <w:webHidden/>
          </w:rPr>
        </w:r>
        <w:r w:rsidR="003E68B4">
          <w:rPr>
            <w:webHidden/>
          </w:rPr>
          <w:fldChar w:fldCharType="separate"/>
        </w:r>
        <w:r w:rsidR="003E68B4">
          <w:rPr>
            <w:webHidden/>
          </w:rPr>
          <w:t>8</w:t>
        </w:r>
        <w:r w:rsidR="003E68B4">
          <w:rPr>
            <w:webHidden/>
          </w:rPr>
          <w:fldChar w:fldCharType="end"/>
        </w:r>
      </w:hyperlink>
    </w:p>
    <w:p w14:paraId="0972103A" w14:textId="77777777" w:rsidR="003E68B4" w:rsidRDefault="000561D6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78459640" w:history="1">
        <w:r w:rsidR="003E68B4" w:rsidRPr="003C129F">
          <w:rPr>
            <w:rStyle w:val="Hyperlink"/>
          </w:rPr>
          <w:t>4.</w:t>
        </w:r>
        <w:r w:rsidR="003E68B4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3E68B4" w:rsidRPr="003C129F">
          <w:rPr>
            <w:rStyle w:val="Hyperlink"/>
          </w:rPr>
          <w:t>ESTRUTURA DE ARMAZENAMENTO E POLÍTICAS DE ACESSO</w:t>
        </w:r>
        <w:r w:rsidR="003E68B4">
          <w:rPr>
            <w:webHidden/>
          </w:rPr>
          <w:tab/>
        </w:r>
        <w:r w:rsidR="003E68B4">
          <w:rPr>
            <w:webHidden/>
          </w:rPr>
          <w:fldChar w:fldCharType="begin"/>
        </w:r>
        <w:r w:rsidR="003E68B4">
          <w:rPr>
            <w:webHidden/>
          </w:rPr>
          <w:instrText xml:space="preserve"> PAGEREF _Toc478459640 \h </w:instrText>
        </w:r>
        <w:r w:rsidR="003E68B4">
          <w:rPr>
            <w:webHidden/>
          </w:rPr>
        </w:r>
        <w:r w:rsidR="003E68B4">
          <w:rPr>
            <w:webHidden/>
          </w:rPr>
          <w:fldChar w:fldCharType="separate"/>
        </w:r>
        <w:r w:rsidR="003E68B4">
          <w:rPr>
            <w:webHidden/>
          </w:rPr>
          <w:t>9</w:t>
        </w:r>
        <w:r w:rsidR="003E68B4">
          <w:rPr>
            <w:webHidden/>
          </w:rPr>
          <w:fldChar w:fldCharType="end"/>
        </w:r>
      </w:hyperlink>
    </w:p>
    <w:p w14:paraId="77E54687" w14:textId="77777777" w:rsidR="003E68B4" w:rsidRDefault="000561D6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78459643" w:history="1">
        <w:r w:rsidR="003E68B4" w:rsidRPr="003C129F">
          <w:rPr>
            <w:rStyle w:val="Hyperlink"/>
          </w:rPr>
          <w:t>4.1.</w:t>
        </w:r>
        <w:r w:rsidR="003E68B4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3E68B4" w:rsidRPr="003C129F">
          <w:rPr>
            <w:rStyle w:val="Hyperlink"/>
          </w:rPr>
          <w:t>Estrutura de Diretórios do Repositório de “Desenvolvimento”</w:t>
        </w:r>
        <w:r w:rsidR="003E68B4">
          <w:rPr>
            <w:webHidden/>
          </w:rPr>
          <w:tab/>
        </w:r>
        <w:r w:rsidR="003E68B4">
          <w:rPr>
            <w:webHidden/>
          </w:rPr>
          <w:fldChar w:fldCharType="begin"/>
        </w:r>
        <w:r w:rsidR="003E68B4">
          <w:rPr>
            <w:webHidden/>
          </w:rPr>
          <w:instrText xml:space="preserve"> PAGEREF _Toc478459643 \h </w:instrText>
        </w:r>
        <w:r w:rsidR="003E68B4">
          <w:rPr>
            <w:webHidden/>
          </w:rPr>
        </w:r>
        <w:r w:rsidR="003E68B4">
          <w:rPr>
            <w:webHidden/>
          </w:rPr>
          <w:fldChar w:fldCharType="separate"/>
        </w:r>
        <w:r w:rsidR="003E68B4">
          <w:rPr>
            <w:webHidden/>
          </w:rPr>
          <w:t>9</w:t>
        </w:r>
        <w:r w:rsidR="003E68B4">
          <w:rPr>
            <w:webHidden/>
          </w:rPr>
          <w:fldChar w:fldCharType="end"/>
        </w:r>
      </w:hyperlink>
    </w:p>
    <w:p w14:paraId="31CF917F" w14:textId="77777777" w:rsidR="003E68B4" w:rsidRDefault="000561D6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78459644" w:history="1">
        <w:r w:rsidR="003E68B4" w:rsidRPr="003C129F">
          <w:rPr>
            <w:rStyle w:val="Hyperlink"/>
          </w:rPr>
          <w:t>4.2.</w:t>
        </w:r>
        <w:r w:rsidR="003E68B4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3E68B4" w:rsidRPr="003C129F">
          <w:rPr>
            <w:rStyle w:val="Hyperlink"/>
          </w:rPr>
          <w:t>Estrutura de Diretórios do Repositório de “Gestão”</w:t>
        </w:r>
        <w:r w:rsidR="003E68B4">
          <w:rPr>
            <w:webHidden/>
          </w:rPr>
          <w:tab/>
        </w:r>
        <w:r w:rsidR="003E68B4">
          <w:rPr>
            <w:webHidden/>
          </w:rPr>
          <w:fldChar w:fldCharType="begin"/>
        </w:r>
        <w:r w:rsidR="003E68B4">
          <w:rPr>
            <w:webHidden/>
          </w:rPr>
          <w:instrText xml:space="preserve"> PAGEREF _Toc478459644 \h </w:instrText>
        </w:r>
        <w:r w:rsidR="003E68B4">
          <w:rPr>
            <w:webHidden/>
          </w:rPr>
        </w:r>
        <w:r w:rsidR="003E68B4">
          <w:rPr>
            <w:webHidden/>
          </w:rPr>
          <w:fldChar w:fldCharType="separate"/>
        </w:r>
        <w:r w:rsidR="003E68B4">
          <w:rPr>
            <w:webHidden/>
          </w:rPr>
          <w:t>10</w:t>
        </w:r>
        <w:r w:rsidR="003E68B4">
          <w:rPr>
            <w:webHidden/>
          </w:rPr>
          <w:fldChar w:fldCharType="end"/>
        </w:r>
      </w:hyperlink>
    </w:p>
    <w:p w14:paraId="030D70B5" w14:textId="77777777" w:rsidR="003E68B4" w:rsidRDefault="000561D6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78459645" w:history="1">
        <w:r w:rsidR="003E68B4" w:rsidRPr="003C129F">
          <w:rPr>
            <w:rStyle w:val="Hyperlink"/>
          </w:rPr>
          <w:t>5.</w:t>
        </w:r>
        <w:r w:rsidR="003E68B4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3E68B4" w:rsidRPr="003C129F">
          <w:rPr>
            <w:rStyle w:val="Hyperlink"/>
          </w:rPr>
          <w:t>COMANDOS BÁSICOS NO REPOSITÓRIO DE “DESENVOLVIMENTO”</w:t>
        </w:r>
        <w:r w:rsidR="003E68B4">
          <w:rPr>
            <w:webHidden/>
          </w:rPr>
          <w:tab/>
        </w:r>
        <w:r w:rsidR="003E68B4">
          <w:rPr>
            <w:webHidden/>
          </w:rPr>
          <w:fldChar w:fldCharType="begin"/>
        </w:r>
        <w:r w:rsidR="003E68B4">
          <w:rPr>
            <w:webHidden/>
          </w:rPr>
          <w:instrText xml:space="preserve"> PAGEREF _Toc478459645 \h </w:instrText>
        </w:r>
        <w:r w:rsidR="003E68B4">
          <w:rPr>
            <w:webHidden/>
          </w:rPr>
        </w:r>
        <w:r w:rsidR="003E68B4">
          <w:rPr>
            <w:webHidden/>
          </w:rPr>
          <w:fldChar w:fldCharType="separate"/>
        </w:r>
        <w:r w:rsidR="003E68B4">
          <w:rPr>
            <w:webHidden/>
          </w:rPr>
          <w:t>10</w:t>
        </w:r>
        <w:r w:rsidR="003E68B4">
          <w:rPr>
            <w:webHidden/>
          </w:rPr>
          <w:fldChar w:fldCharType="end"/>
        </w:r>
      </w:hyperlink>
    </w:p>
    <w:p w14:paraId="35A992BE" w14:textId="77777777" w:rsidR="003E68B4" w:rsidRDefault="000561D6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78459646" w:history="1">
        <w:r w:rsidR="003E68B4" w:rsidRPr="003C129F">
          <w:rPr>
            <w:rStyle w:val="Hyperlink"/>
          </w:rPr>
          <w:t>6.</w:t>
        </w:r>
        <w:r w:rsidR="003E68B4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3E68B4" w:rsidRPr="003C129F">
          <w:rPr>
            <w:rStyle w:val="Hyperlink"/>
          </w:rPr>
          <w:t>ROTINAS DE BACKUP E RESTORE</w:t>
        </w:r>
        <w:r w:rsidR="003E68B4">
          <w:rPr>
            <w:webHidden/>
          </w:rPr>
          <w:tab/>
        </w:r>
        <w:r w:rsidR="003E68B4">
          <w:rPr>
            <w:webHidden/>
          </w:rPr>
          <w:fldChar w:fldCharType="begin"/>
        </w:r>
        <w:r w:rsidR="003E68B4">
          <w:rPr>
            <w:webHidden/>
          </w:rPr>
          <w:instrText xml:space="preserve"> PAGEREF _Toc478459646 \h </w:instrText>
        </w:r>
        <w:r w:rsidR="003E68B4">
          <w:rPr>
            <w:webHidden/>
          </w:rPr>
        </w:r>
        <w:r w:rsidR="003E68B4">
          <w:rPr>
            <w:webHidden/>
          </w:rPr>
          <w:fldChar w:fldCharType="separate"/>
        </w:r>
        <w:r w:rsidR="003E68B4">
          <w:rPr>
            <w:webHidden/>
          </w:rPr>
          <w:t>11</w:t>
        </w:r>
        <w:r w:rsidR="003E68B4">
          <w:rPr>
            <w:webHidden/>
          </w:rPr>
          <w:fldChar w:fldCharType="end"/>
        </w:r>
      </w:hyperlink>
    </w:p>
    <w:p w14:paraId="456F4556" w14:textId="77777777" w:rsidR="003E68B4" w:rsidRDefault="000561D6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78459647" w:history="1">
        <w:r w:rsidR="003E68B4" w:rsidRPr="003C129F">
          <w:rPr>
            <w:rStyle w:val="Hyperlink"/>
          </w:rPr>
          <w:t>7.</w:t>
        </w:r>
        <w:r w:rsidR="003E68B4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3E68B4" w:rsidRPr="003C129F">
          <w:rPr>
            <w:rStyle w:val="Hyperlink"/>
          </w:rPr>
          <w:t>REFERÊNCIAS</w:t>
        </w:r>
        <w:r w:rsidR="003E68B4">
          <w:rPr>
            <w:webHidden/>
          </w:rPr>
          <w:tab/>
        </w:r>
        <w:r w:rsidR="003E68B4">
          <w:rPr>
            <w:webHidden/>
          </w:rPr>
          <w:fldChar w:fldCharType="begin"/>
        </w:r>
        <w:r w:rsidR="003E68B4">
          <w:rPr>
            <w:webHidden/>
          </w:rPr>
          <w:instrText xml:space="preserve"> PAGEREF _Toc478459647 \h </w:instrText>
        </w:r>
        <w:r w:rsidR="003E68B4">
          <w:rPr>
            <w:webHidden/>
          </w:rPr>
        </w:r>
        <w:r w:rsidR="003E68B4">
          <w:rPr>
            <w:webHidden/>
          </w:rPr>
          <w:fldChar w:fldCharType="separate"/>
        </w:r>
        <w:r w:rsidR="003E68B4">
          <w:rPr>
            <w:webHidden/>
          </w:rPr>
          <w:t>11</w:t>
        </w:r>
        <w:r w:rsidR="003E68B4">
          <w:rPr>
            <w:webHidden/>
          </w:rPr>
          <w:fldChar w:fldCharType="end"/>
        </w:r>
      </w:hyperlink>
    </w:p>
    <w:p w14:paraId="1EE0B611" w14:textId="1A90C144" w:rsidR="00C90C6F" w:rsidRDefault="006C534A" w:rsidP="00C90C6F">
      <w:r>
        <w:rPr>
          <w:bCs/>
          <w:caps/>
          <w:noProof/>
          <w:color w:val="auto"/>
          <w:szCs w:val="28"/>
          <w:lang w:eastAsia="en-US"/>
        </w:rPr>
        <w:fldChar w:fldCharType="end"/>
      </w:r>
    </w:p>
    <w:p w14:paraId="43CAE2B6" w14:textId="77777777" w:rsidR="00C90C6F" w:rsidRDefault="00C90C6F">
      <w:pPr>
        <w:jc w:val="left"/>
      </w:pPr>
      <w:r>
        <w:br w:type="page"/>
      </w:r>
    </w:p>
    <w:p w14:paraId="38BC34B2" w14:textId="77777777" w:rsidR="00BF5253" w:rsidRPr="00D607D4" w:rsidRDefault="00BF5253" w:rsidP="00DE6AD7">
      <w:pPr>
        <w:pStyle w:val="Ttulo1"/>
        <w:numPr>
          <w:ilvl w:val="0"/>
          <w:numId w:val="8"/>
        </w:numPr>
        <w:ind w:left="284" w:hanging="284"/>
      </w:pPr>
      <w:bookmarkStart w:id="0" w:name="_Toc404101349"/>
      <w:bookmarkStart w:id="1" w:name="_Toc404101350"/>
      <w:bookmarkStart w:id="2" w:name="_Toc404101351"/>
      <w:bookmarkStart w:id="3" w:name="_Toc396614184"/>
      <w:bookmarkStart w:id="4" w:name="_Toc396617466"/>
      <w:bookmarkStart w:id="5" w:name="_Toc478459628"/>
      <w:bookmarkEnd w:id="0"/>
      <w:bookmarkEnd w:id="1"/>
      <w:bookmarkEnd w:id="2"/>
      <w:r w:rsidRPr="00A05FE9">
        <w:lastRenderedPageBreak/>
        <w:t>INTRODUÇÃO</w:t>
      </w:r>
      <w:bookmarkEnd w:id="3"/>
      <w:bookmarkEnd w:id="4"/>
      <w:bookmarkEnd w:id="5"/>
    </w:p>
    <w:p w14:paraId="273E5201" w14:textId="29F00BE5" w:rsidR="00BF5253" w:rsidRPr="00B45300" w:rsidRDefault="00BF5253" w:rsidP="00B45300">
      <w:pPr>
        <w:spacing w:after="240" w:line="360" w:lineRule="auto"/>
        <w:rPr>
          <w:color w:val="auto"/>
        </w:rPr>
      </w:pPr>
      <w:r w:rsidRPr="00B45300">
        <w:rPr>
          <w:color w:val="auto"/>
        </w:rPr>
        <w:t xml:space="preserve">Este guia tem por finalidade descrever requisitos e procedimentos necessários para as atividades de </w:t>
      </w:r>
      <w:r w:rsidR="006C534A" w:rsidRPr="00B45300">
        <w:rPr>
          <w:color w:val="auto"/>
        </w:rPr>
        <w:t>Gestão</w:t>
      </w:r>
      <w:r w:rsidRPr="00B45300">
        <w:rPr>
          <w:color w:val="auto"/>
        </w:rPr>
        <w:t xml:space="preserve"> de Configuração (GC). O guia define método para geração e controle de Itens de Configuração (IC) e Configurações Base (CB)</w:t>
      </w:r>
      <w:r w:rsidR="00D85343">
        <w:rPr>
          <w:color w:val="auto"/>
        </w:rPr>
        <w:t xml:space="preserve"> e apoia a execução da atividade Planejar Gestão de Configuração do Processo de Software (PS-</w:t>
      </w:r>
      <w:r w:rsidR="003E68B4">
        <w:rPr>
          <w:color w:val="auto"/>
        </w:rPr>
        <w:t>MCTIC</w:t>
      </w:r>
      <w:r w:rsidR="00D85343">
        <w:rPr>
          <w:color w:val="auto"/>
        </w:rPr>
        <w:t>)</w:t>
      </w:r>
      <w:r w:rsidRPr="00B45300">
        <w:rPr>
          <w:color w:val="auto"/>
        </w:rPr>
        <w:t>.</w:t>
      </w:r>
    </w:p>
    <w:p w14:paraId="1CDCB2D4" w14:textId="2AB8B39D" w:rsidR="00BF5253" w:rsidRDefault="006C534A" w:rsidP="00DE6AD7">
      <w:pPr>
        <w:pStyle w:val="Ttulo1"/>
        <w:numPr>
          <w:ilvl w:val="0"/>
          <w:numId w:val="8"/>
        </w:numPr>
        <w:ind w:left="284" w:hanging="284"/>
      </w:pPr>
      <w:bookmarkStart w:id="6" w:name="_Toc396614185"/>
      <w:bookmarkStart w:id="7" w:name="_Toc396617467"/>
      <w:bookmarkStart w:id="8" w:name="_Toc478459629"/>
      <w:r w:rsidRPr="00D607D4">
        <w:t>IDENTIFICAÇÃO DA CONFIGURAÇÃO</w:t>
      </w:r>
      <w:bookmarkEnd w:id="6"/>
      <w:bookmarkEnd w:id="7"/>
      <w:bookmarkEnd w:id="8"/>
    </w:p>
    <w:p w14:paraId="59C526E9" w14:textId="77777777" w:rsidR="00BF5253" w:rsidRPr="00B45300" w:rsidRDefault="00BF5253" w:rsidP="00B45300">
      <w:pPr>
        <w:spacing w:after="240" w:line="360" w:lineRule="auto"/>
        <w:rPr>
          <w:color w:val="auto"/>
        </w:rPr>
      </w:pPr>
      <w:r w:rsidRPr="00B45300">
        <w:rPr>
          <w:color w:val="auto"/>
        </w:rPr>
        <w:t>Identificação da configuração aplica-se a todo produto de software, seja ele: código, documentos, planilhas, procedimentos, binários, etc.</w:t>
      </w:r>
    </w:p>
    <w:p w14:paraId="1892FFCF" w14:textId="77777777" w:rsidR="00D607D4" w:rsidRPr="00D607D4" w:rsidRDefault="00D607D4" w:rsidP="00D607D4">
      <w:pPr>
        <w:pStyle w:val="PargrafodaLista"/>
        <w:keepNext/>
        <w:numPr>
          <w:ilvl w:val="0"/>
          <w:numId w:val="25"/>
        </w:numPr>
        <w:spacing w:before="360" w:after="240"/>
        <w:jc w:val="left"/>
        <w:outlineLvl w:val="1"/>
        <w:rPr>
          <w:rFonts w:cs="Times New Roman"/>
          <w:b/>
          <w:vanish/>
          <w:color w:val="auto"/>
          <w:sz w:val="24"/>
          <w:lang w:eastAsia="en-US"/>
        </w:rPr>
      </w:pPr>
      <w:bookmarkStart w:id="9" w:name="_Toc408930236"/>
      <w:bookmarkStart w:id="10" w:name="_Toc408930461"/>
      <w:bookmarkStart w:id="11" w:name="_Toc478459630"/>
      <w:bookmarkEnd w:id="9"/>
      <w:bookmarkEnd w:id="10"/>
      <w:bookmarkEnd w:id="11"/>
    </w:p>
    <w:p w14:paraId="098FF2D3" w14:textId="77777777" w:rsidR="00D607D4" w:rsidRPr="00D607D4" w:rsidRDefault="00D607D4" w:rsidP="00D607D4">
      <w:pPr>
        <w:pStyle w:val="PargrafodaLista"/>
        <w:keepNext/>
        <w:numPr>
          <w:ilvl w:val="0"/>
          <w:numId w:val="25"/>
        </w:numPr>
        <w:spacing w:before="360" w:after="240"/>
        <w:jc w:val="left"/>
        <w:outlineLvl w:val="1"/>
        <w:rPr>
          <w:rFonts w:cs="Times New Roman"/>
          <w:b/>
          <w:vanish/>
          <w:color w:val="auto"/>
          <w:sz w:val="24"/>
          <w:lang w:eastAsia="en-US"/>
        </w:rPr>
      </w:pPr>
      <w:bookmarkStart w:id="12" w:name="_Toc408930237"/>
      <w:bookmarkStart w:id="13" w:name="_Toc408930462"/>
      <w:bookmarkStart w:id="14" w:name="_Toc478459631"/>
      <w:bookmarkEnd w:id="12"/>
      <w:bookmarkEnd w:id="13"/>
      <w:bookmarkEnd w:id="14"/>
    </w:p>
    <w:p w14:paraId="78500F59" w14:textId="5A6C589A" w:rsidR="00BF5253" w:rsidRDefault="00BF5253" w:rsidP="00D607D4">
      <w:pPr>
        <w:pStyle w:val="Ttulo2"/>
        <w:numPr>
          <w:ilvl w:val="1"/>
          <w:numId w:val="25"/>
        </w:numPr>
        <w:ind w:left="432"/>
      </w:pPr>
      <w:bookmarkStart w:id="15" w:name="_Toc478459632"/>
      <w:r w:rsidRPr="00B45300">
        <w:t>Conceitos básicos:</w:t>
      </w:r>
      <w:bookmarkEnd w:id="15"/>
    </w:p>
    <w:p w14:paraId="20F7CC6A" w14:textId="77777777" w:rsidR="00BF5253" w:rsidRPr="00B45300" w:rsidRDefault="00BF5253" w:rsidP="00B45300">
      <w:pPr>
        <w:spacing w:after="240" w:line="360" w:lineRule="auto"/>
        <w:rPr>
          <w:color w:val="auto"/>
        </w:rPr>
      </w:pPr>
      <w:r w:rsidRPr="00B45300">
        <w:rPr>
          <w:b/>
          <w:color w:val="auto"/>
        </w:rPr>
        <w:t>Item de Configuração (IC):</w:t>
      </w:r>
      <w:r w:rsidRPr="00B45300">
        <w:rPr>
          <w:color w:val="auto"/>
        </w:rPr>
        <w:t xml:space="preserve"> “Cada um dos elementos de informação que são criados durante o desenvolvimento de um produto de software, ou que para este desenvolvimento sejam necessários, que são identificados de maneira única e cuja evolução é passível de rastreamento” (Pressman, 1992).</w:t>
      </w:r>
    </w:p>
    <w:p w14:paraId="3B9E798E" w14:textId="77777777" w:rsidR="00BF5253" w:rsidRPr="00B45300" w:rsidRDefault="00BF5253" w:rsidP="00B45300">
      <w:pPr>
        <w:spacing w:after="240" w:line="360" w:lineRule="auto"/>
        <w:rPr>
          <w:color w:val="auto"/>
        </w:rPr>
      </w:pPr>
      <w:r w:rsidRPr="00B45300">
        <w:rPr>
          <w:b/>
          <w:color w:val="auto"/>
        </w:rPr>
        <w:t>Configurações-Base (CB):</w:t>
      </w:r>
      <w:r w:rsidRPr="00B45300">
        <w:rPr>
          <w:color w:val="auto"/>
        </w:rPr>
        <w:t xml:space="preserve"> Um conjunto bem definido de itens de configuração que representam um estágio do desenvolvimento.</w:t>
      </w:r>
    </w:p>
    <w:p w14:paraId="5EF64E08" w14:textId="1C12A7E1" w:rsidR="00BF5253" w:rsidRDefault="00BF5253" w:rsidP="00D607D4">
      <w:pPr>
        <w:pStyle w:val="Ttulo2"/>
        <w:numPr>
          <w:ilvl w:val="1"/>
          <w:numId w:val="25"/>
        </w:numPr>
        <w:ind w:left="576" w:hanging="576"/>
      </w:pPr>
      <w:bookmarkStart w:id="16" w:name="_Toc408490421"/>
      <w:bookmarkStart w:id="17" w:name="_Toc396614186"/>
      <w:bookmarkStart w:id="18" w:name="_Toc396617468"/>
      <w:bookmarkEnd w:id="16"/>
      <w:r>
        <w:t xml:space="preserve"> </w:t>
      </w:r>
      <w:bookmarkStart w:id="19" w:name="_Toc478459633"/>
      <w:r w:rsidRPr="00D038C6">
        <w:t>Identificação de Itens de Configuração (IC)</w:t>
      </w:r>
      <w:bookmarkEnd w:id="17"/>
      <w:bookmarkEnd w:id="18"/>
      <w:bookmarkEnd w:id="19"/>
    </w:p>
    <w:p w14:paraId="2A1C7435" w14:textId="77777777" w:rsidR="00BF5253" w:rsidRPr="00B45300" w:rsidRDefault="00BF5253" w:rsidP="00B45300">
      <w:pPr>
        <w:spacing w:after="240" w:line="360" w:lineRule="auto"/>
        <w:rPr>
          <w:color w:val="auto"/>
        </w:rPr>
      </w:pPr>
      <w:r w:rsidRPr="00B45300">
        <w:rPr>
          <w:color w:val="auto"/>
        </w:rPr>
        <w:t>A Identificação única de Itens de Configuração é de extrema importância e desta forma facilita a localização e identificação da versão correta de qualquer Item de Configuração do projeto.</w:t>
      </w:r>
    </w:p>
    <w:p w14:paraId="209C785E" w14:textId="37254DE6" w:rsidR="00BF5253" w:rsidRPr="00B45300" w:rsidRDefault="00BF5253" w:rsidP="00B45300">
      <w:pPr>
        <w:spacing w:after="240" w:line="360" w:lineRule="auto"/>
        <w:rPr>
          <w:color w:val="auto"/>
        </w:rPr>
      </w:pPr>
      <w:r w:rsidRPr="00B45300">
        <w:rPr>
          <w:color w:val="auto"/>
        </w:rPr>
        <w:t xml:space="preserve">Todos </w:t>
      </w:r>
      <w:r w:rsidR="00B45300">
        <w:rPr>
          <w:color w:val="auto"/>
        </w:rPr>
        <w:t>o</w:t>
      </w:r>
      <w:r w:rsidRPr="00B45300">
        <w:rPr>
          <w:color w:val="auto"/>
        </w:rPr>
        <w:t>s produtos gerados durante o ciclo de vida do projeto são Itens de Configuração (ICs).</w:t>
      </w:r>
    </w:p>
    <w:p w14:paraId="14FFCA9C" w14:textId="77777777" w:rsidR="00BF5253" w:rsidRPr="00B45300" w:rsidRDefault="00BF5253" w:rsidP="00B45300">
      <w:pPr>
        <w:spacing w:after="240" w:line="360" w:lineRule="auto"/>
        <w:rPr>
          <w:color w:val="auto"/>
        </w:rPr>
      </w:pPr>
      <w:r w:rsidRPr="00B45300">
        <w:rPr>
          <w:color w:val="auto"/>
        </w:rPr>
        <w:t>Os ICs que serão controlados, com exceção de códigos fonte, devem utilizar a seguinte estrutura de rótulo de identificação única:</w:t>
      </w:r>
    </w:p>
    <w:p w14:paraId="5FF1C0E3" w14:textId="77777777" w:rsidR="00BF5253" w:rsidRDefault="00BF5253" w:rsidP="00BF5253">
      <w:pPr>
        <w:ind w:firstLine="709"/>
        <w:rPr>
          <w:bCs/>
        </w:rPr>
      </w:pPr>
      <w:r>
        <w:rPr>
          <w:b/>
          <w:bCs/>
        </w:rPr>
        <w:t xml:space="preserve">&lt;Sigla do Sistema&gt; </w:t>
      </w:r>
      <w:r w:rsidRPr="007C3518">
        <w:rPr>
          <w:bCs/>
        </w:rPr>
        <w:t xml:space="preserve">- </w:t>
      </w:r>
      <w:r>
        <w:rPr>
          <w:b/>
          <w:bCs/>
        </w:rPr>
        <w:t xml:space="preserve">&lt;Sigla do Artefato&gt; </w:t>
      </w:r>
      <w:r w:rsidRPr="007C3518">
        <w:rPr>
          <w:bCs/>
        </w:rPr>
        <w:t>-</w:t>
      </w:r>
      <w:r>
        <w:rPr>
          <w:b/>
          <w:bCs/>
        </w:rPr>
        <w:t xml:space="preserve"> &lt;Nome do Item&gt;</w:t>
      </w:r>
    </w:p>
    <w:p w14:paraId="681BE5F8" w14:textId="77777777" w:rsidR="00B45300" w:rsidRDefault="00B45300" w:rsidP="00B45300">
      <w:pPr>
        <w:rPr>
          <w:bCs/>
        </w:rPr>
      </w:pPr>
    </w:p>
    <w:p w14:paraId="58819B28" w14:textId="04C61B28" w:rsidR="00BF5253" w:rsidRPr="006C534A" w:rsidRDefault="00B45300" w:rsidP="00B45300">
      <w:pPr>
        <w:rPr>
          <w:szCs w:val="24"/>
        </w:rPr>
      </w:pPr>
      <w:r>
        <w:rPr>
          <w:bCs/>
        </w:rPr>
        <w:t>Onde:</w:t>
      </w:r>
    </w:p>
    <w:p w14:paraId="101E0EB6" w14:textId="01C7FB97" w:rsidR="00BF5253" w:rsidRPr="00B45300" w:rsidRDefault="00BF5253" w:rsidP="00B45300">
      <w:pPr>
        <w:spacing w:after="240" w:line="360" w:lineRule="auto"/>
        <w:ind w:left="709"/>
        <w:rPr>
          <w:color w:val="auto"/>
        </w:rPr>
      </w:pPr>
      <w:r w:rsidRPr="00B45300">
        <w:rPr>
          <w:b/>
          <w:color w:val="auto"/>
        </w:rPr>
        <w:t>&lt;Sigla do Sistema&gt;</w:t>
      </w:r>
      <w:r w:rsidR="00B45300" w:rsidRPr="00B45300">
        <w:rPr>
          <w:color w:val="auto"/>
        </w:rPr>
        <w:t xml:space="preserve"> corresponde à s</w:t>
      </w:r>
      <w:r w:rsidRPr="00B45300">
        <w:rPr>
          <w:color w:val="auto"/>
        </w:rPr>
        <w:t>igla que identifica o Sistema</w:t>
      </w:r>
      <w:r w:rsidR="00B45300" w:rsidRPr="00B45300">
        <w:rPr>
          <w:color w:val="auto"/>
        </w:rPr>
        <w:t>;</w:t>
      </w:r>
    </w:p>
    <w:p w14:paraId="72203B2F" w14:textId="48AB78D9" w:rsidR="00BF5253" w:rsidRPr="00B45300" w:rsidRDefault="00BF5253" w:rsidP="00B45300">
      <w:pPr>
        <w:spacing w:after="240" w:line="360" w:lineRule="auto"/>
        <w:ind w:left="709"/>
        <w:rPr>
          <w:color w:val="auto"/>
        </w:rPr>
      </w:pPr>
      <w:r w:rsidRPr="00B45300">
        <w:rPr>
          <w:b/>
          <w:color w:val="auto"/>
        </w:rPr>
        <w:lastRenderedPageBreak/>
        <w:t>&lt;Sigla do Artefato&gt;</w:t>
      </w:r>
      <w:r w:rsidR="00B45300">
        <w:rPr>
          <w:color w:val="auto"/>
        </w:rPr>
        <w:t xml:space="preserve"> corresponde à s</w:t>
      </w:r>
      <w:r w:rsidRPr="00B45300">
        <w:rPr>
          <w:color w:val="auto"/>
        </w:rPr>
        <w:t>igla que identifica o artefato (Opcional)</w:t>
      </w:r>
      <w:r w:rsidR="00B45300">
        <w:rPr>
          <w:color w:val="auto"/>
        </w:rPr>
        <w:t>;</w:t>
      </w:r>
    </w:p>
    <w:p w14:paraId="40061306" w14:textId="0C0BE8AB" w:rsidR="00BF5253" w:rsidRPr="00B45300" w:rsidRDefault="00BF5253" w:rsidP="00B45300">
      <w:pPr>
        <w:spacing w:after="240" w:line="360" w:lineRule="auto"/>
        <w:ind w:left="709"/>
        <w:rPr>
          <w:b/>
          <w:color w:val="auto"/>
        </w:rPr>
      </w:pPr>
      <w:r w:rsidRPr="00B45300">
        <w:rPr>
          <w:b/>
          <w:color w:val="auto"/>
        </w:rPr>
        <w:t>&lt;Nome do Item&gt;</w:t>
      </w:r>
      <w:r w:rsidR="00B45300">
        <w:rPr>
          <w:color w:val="auto"/>
        </w:rPr>
        <w:t xml:space="preserve"> corresponde ao n</w:t>
      </w:r>
      <w:r w:rsidRPr="00B45300">
        <w:rPr>
          <w:color w:val="auto"/>
        </w:rPr>
        <w:t>ome que identifica o item.</w:t>
      </w:r>
    </w:p>
    <w:p w14:paraId="67697BB6" w14:textId="77777777" w:rsidR="00BF5253" w:rsidRPr="00B45300" w:rsidRDefault="00BF5253" w:rsidP="00B45300">
      <w:pPr>
        <w:spacing w:after="240" w:line="360" w:lineRule="auto"/>
        <w:rPr>
          <w:color w:val="auto"/>
        </w:rPr>
      </w:pPr>
      <w:r w:rsidRPr="00B45300">
        <w:rPr>
          <w:color w:val="auto"/>
        </w:rPr>
        <w:t xml:space="preserve">Exemplo: </w:t>
      </w:r>
    </w:p>
    <w:p w14:paraId="54BBDC25" w14:textId="77777777" w:rsidR="00BF5253" w:rsidRDefault="00BF5253" w:rsidP="00DE6AD7">
      <w:pPr>
        <w:numPr>
          <w:ilvl w:val="0"/>
          <w:numId w:val="9"/>
        </w:numPr>
      </w:pPr>
      <w:r>
        <w:rPr>
          <w:b/>
          <w:bCs/>
        </w:rPr>
        <w:t>SIGMCT - Caso de Desenvolvimento</w:t>
      </w:r>
    </w:p>
    <w:p w14:paraId="0748B8FF" w14:textId="749DBEEF" w:rsidR="00BF5253" w:rsidRDefault="00BF5253" w:rsidP="006C534A">
      <w:pPr>
        <w:numPr>
          <w:ilvl w:val="0"/>
          <w:numId w:val="9"/>
        </w:numPr>
      </w:pPr>
      <w:r>
        <w:rPr>
          <w:b/>
          <w:bCs/>
        </w:rPr>
        <w:t>SIGMCT - UC - Efetuar Login</w:t>
      </w:r>
    </w:p>
    <w:p w14:paraId="62B2DAC5" w14:textId="77777777" w:rsidR="006C534A" w:rsidRPr="006C534A" w:rsidRDefault="006C534A" w:rsidP="006C534A"/>
    <w:p w14:paraId="3DA0E8A9" w14:textId="77777777" w:rsidR="00BF5253" w:rsidRPr="00B45300" w:rsidRDefault="00BF5253" w:rsidP="00B45300">
      <w:pPr>
        <w:spacing w:after="240" w:line="360" w:lineRule="auto"/>
        <w:rPr>
          <w:color w:val="auto"/>
        </w:rPr>
      </w:pPr>
      <w:r w:rsidRPr="00B45300">
        <w:rPr>
          <w:color w:val="auto"/>
        </w:rPr>
        <w:t>Os ICs correspondentes a códigos fontes deverão ter sua nomenclatura definida e documentada no documento Guia de Implementação.</w:t>
      </w:r>
    </w:p>
    <w:p w14:paraId="610A795A" w14:textId="6429B1A7" w:rsidR="00BF5253" w:rsidRDefault="00BF5253" w:rsidP="00D607D4">
      <w:pPr>
        <w:pStyle w:val="Ttulo2"/>
        <w:numPr>
          <w:ilvl w:val="1"/>
          <w:numId w:val="25"/>
        </w:numPr>
        <w:ind w:left="576" w:hanging="576"/>
      </w:pPr>
      <w:bookmarkStart w:id="20" w:name="_Toc396614187"/>
      <w:bookmarkStart w:id="21" w:name="_Toc396617469"/>
      <w:bookmarkStart w:id="22" w:name="_Toc478459634"/>
      <w:r>
        <w:t>Identificação de Configurações Base (CB) para Documentos</w:t>
      </w:r>
      <w:bookmarkEnd w:id="20"/>
      <w:bookmarkEnd w:id="21"/>
      <w:bookmarkEnd w:id="22"/>
    </w:p>
    <w:p w14:paraId="69DE695B" w14:textId="77777777" w:rsidR="00BF5253" w:rsidRPr="006C534A" w:rsidRDefault="00BF5253" w:rsidP="006C534A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6C534A">
        <w:rPr>
          <w:szCs w:val="24"/>
        </w:rPr>
        <w:t>Foram definidos dois tipos de configurações base para agrupar os produtos gerados durante o ciclo de vida do projeto.</w:t>
      </w:r>
    </w:p>
    <w:p w14:paraId="147CA4F9" w14:textId="77777777" w:rsidR="00BF5253" w:rsidRDefault="00BF5253" w:rsidP="00BF5253"/>
    <w:p w14:paraId="0CD1A0ED" w14:textId="77777777" w:rsidR="00BF5253" w:rsidRPr="00D607D4" w:rsidRDefault="00BF5253" w:rsidP="00D607D4">
      <w:pPr>
        <w:spacing w:after="240" w:line="360" w:lineRule="auto"/>
        <w:rPr>
          <w:b/>
          <w:color w:val="auto"/>
        </w:rPr>
      </w:pPr>
      <w:r w:rsidRPr="00D607D4">
        <w:rPr>
          <w:b/>
          <w:color w:val="auto"/>
        </w:rPr>
        <w:t>Tipos de Configurações Base:</w:t>
      </w:r>
    </w:p>
    <w:p w14:paraId="61176DFA" w14:textId="77777777" w:rsidR="00BF5253" w:rsidRDefault="00BF5253" w:rsidP="00BF5253">
      <w:pPr>
        <w:pStyle w:val="Lista"/>
      </w:pPr>
      <w:r>
        <w:rPr>
          <w:b/>
          <w:bCs/>
        </w:rPr>
        <w:t xml:space="preserve">DES - Desenvolvimento </w:t>
      </w:r>
      <w:r>
        <w:t xml:space="preserve">= Configuração base de desenvolvimento. Conjunto de Itens de Configuração em desenvolvimento. Essa configuração base é composta </w:t>
      </w:r>
      <w:r>
        <w:rPr>
          <w:lang w:val="pt-PT"/>
        </w:rPr>
        <w:t>de ICs</w:t>
      </w:r>
      <w:r>
        <w:t xml:space="preserve"> entregues.</w:t>
      </w:r>
    </w:p>
    <w:p w14:paraId="5AE2ED68" w14:textId="77777777" w:rsidR="00BF5253" w:rsidRPr="00754723" w:rsidRDefault="00BF5253" w:rsidP="00BF5253">
      <w:pPr>
        <w:pStyle w:val="Lista"/>
        <w:rPr>
          <w:lang w:val="pt-PT"/>
        </w:rPr>
      </w:pPr>
      <w:r>
        <w:rPr>
          <w:b/>
          <w:bCs/>
        </w:rPr>
        <w:t>DIS - Distribuição</w:t>
      </w:r>
      <w:r>
        <w:t xml:space="preserve"> = Configuração base de distribuição. Conjunto de Itens de Configuração homologados. Essa configuração base é composta </w:t>
      </w:r>
      <w:r>
        <w:rPr>
          <w:lang w:val="pt-PT"/>
        </w:rPr>
        <w:t xml:space="preserve">de ICs </w:t>
      </w:r>
      <w:r>
        <w:t>homologáveis</w:t>
      </w:r>
      <w:r>
        <w:rPr>
          <w:lang w:val="pt-PT"/>
        </w:rPr>
        <w:t>.</w:t>
      </w:r>
    </w:p>
    <w:p w14:paraId="4EBA8399" w14:textId="77777777" w:rsidR="00BF5253" w:rsidRPr="00754723" w:rsidRDefault="00BF5253" w:rsidP="00BF5253">
      <w:pPr>
        <w:pStyle w:val="Lista"/>
        <w:numPr>
          <w:ilvl w:val="1"/>
          <w:numId w:val="1"/>
        </w:numPr>
        <w:rPr>
          <w:lang w:val="pt-PT"/>
        </w:rPr>
      </w:pPr>
      <w:r>
        <w:rPr>
          <w:b/>
          <w:bCs/>
        </w:rPr>
        <w:t xml:space="preserve">T - Total = </w:t>
      </w:r>
      <w:r>
        <w:t>Conjunto de Itens de Configuração homologados em sua totalidade.</w:t>
      </w:r>
    </w:p>
    <w:p w14:paraId="64577619" w14:textId="77777777" w:rsidR="00BF5253" w:rsidRDefault="00BF5253" w:rsidP="00BF5253">
      <w:pPr>
        <w:pStyle w:val="Lista"/>
        <w:numPr>
          <w:ilvl w:val="1"/>
          <w:numId w:val="1"/>
        </w:numPr>
        <w:rPr>
          <w:lang w:val="pt-PT"/>
        </w:rPr>
      </w:pPr>
      <w:r>
        <w:rPr>
          <w:b/>
          <w:bCs/>
          <w:lang w:val="pt-PT"/>
        </w:rPr>
        <w:t xml:space="preserve">P - Parcial = </w:t>
      </w:r>
      <w:r>
        <w:t>Conjunto de Itens de Configuração homologados parcialmente, alguns ICs pendentes de homologação.</w:t>
      </w:r>
    </w:p>
    <w:p w14:paraId="0A5A7E0B" w14:textId="77777777" w:rsidR="00BF5253" w:rsidRPr="00CA322A" w:rsidRDefault="00BF5253" w:rsidP="00BF5253">
      <w:pPr>
        <w:rPr>
          <w:lang w:val="pt-PT" w:eastAsia="en-US"/>
        </w:rPr>
      </w:pPr>
    </w:p>
    <w:p w14:paraId="4CA2211F" w14:textId="77777777" w:rsidR="00BF5253" w:rsidRPr="00D607D4" w:rsidRDefault="00BF5253" w:rsidP="00D607D4">
      <w:pPr>
        <w:spacing w:after="240" w:line="360" w:lineRule="auto"/>
        <w:rPr>
          <w:color w:val="auto"/>
        </w:rPr>
      </w:pPr>
      <w:r w:rsidRPr="00D607D4">
        <w:rPr>
          <w:color w:val="auto"/>
        </w:rPr>
        <w:t>As configurações base devem ser agrupadas por Ordem de serviço (OS) e ter o rótulo identificador conforme descrito abaixo:</w:t>
      </w:r>
    </w:p>
    <w:p w14:paraId="04AFB17A" w14:textId="77777777" w:rsidR="00BF5253" w:rsidRDefault="00BF5253" w:rsidP="00BF5253">
      <w:pPr>
        <w:rPr>
          <w:b/>
          <w:bCs/>
        </w:rPr>
      </w:pPr>
      <w:r>
        <w:rPr>
          <w:b/>
          <w:bCs/>
        </w:rPr>
        <w:t>&lt;E&gt;-&lt;xxx&gt;-&lt;Tipo&gt;-&lt;Forma&gt;</w:t>
      </w:r>
    </w:p>
    <w:p w14:paraId="6338456D" w14:textId="77777777" w:rsidR="00BF5253" w:rsidRDefault="00BF5253" w:rsidP="00BF5253">
      <w:pPr>
        <w:pStyle w:val="Cabealho"/>
        <w:tabs>
          <w:tab w:val="clear" w:pos="4320"/>
          <w:tab w:val="clear" w:pos="8640"/>
        </w:tabs>
      </w:pPr>
    </w:p>
    <w:p w14:paraId="00CC4899" w14:textId="77777777" w:rsidR="00BF5253" w:rsidRDefault="00BF5253" w:rsidP="00BF5253">
      <w:pPr>
        <w:ind w:left="708"/>
        <w:rPr>
          <w:b/>
          <w:bCs/>
        </w:rPr>
      </w:pPr>
      <w:r>
        <w:rPr>
          <w:b/>
          <w:bCs/>
        </w:rPr>
        <w:t>E</w:t>
      </w:r>
      <w:r>
        <w:t xml:space="preserve">: </w:t>
      </w:r>
      <w:r>
        <w:tab/>
        <w:t>Entrega.</w:t>
      </w:r>
    </w:p>
    <w:p w14:paraId="3809D040" w14:textId="77777777" w:rsidR="00BF5253" w:rsidRDefault="00BF5253" w:rsidP="00BF5253">
      <w:pPr>
        <w:ind w:left="708"/>
      </w:pPr>
      <w:r>
        <w:rPr>
          <w:b/>
          <w:bCs/>
        </w:rPr>
        <w:t>xxx</w:t>
      </w:r>
      <w:r>
        <w:t xml:space="preserve">: </w:t>
      </w:r>
      <w:r>
        <w:tab/>
        <w:t>Sequencial referente ao Termo de Entrega de Produto.</w:t>
      </w:r>
    </w:p>
    <w:p w14:paraId="6B8709B4" w14:textId="77777777" w:rsidR="00BF5253" w:rsidRDefault="00BF5253" w:rsidP="00BF5253">
      <w:pPr>
        <w:ind w:left="708"/>
      </w:pPr>
      <w:r>
        <w:rPr>
          <w:b/>
          <w:bCs/>
        </w:rPr>
        <w:t>Tipo</w:t>
      </w:r>
      <w:r>
        <w:t xml:space="preserve">: </w:t>
      </w:r>
      <w:r>
        <w:tab/>
        <w:t>Tipo de configuração base.</w:t>
      </w:r>
    </w:p>
    <w:p w14:paraId="368C3D9F" w14:textId="77777777" w:rsidR="00BF5253" w:rsidRDefault="00BF5253" w:rsidP="00BF5253">
      <w:pPr>
        <w:ind w:left="708"/>
      </w:pPr>
      <w:r>
        <w:rPr>
          <w:b/>
          <w:bCs/>
        </w:rPr>
        <w:t>Forma</w:t>
      </w:r>
      <w:r w:rsidRPr="001E3220">
        <w:t>:</w:t>
      </w:r>
      <w:r>
        <w:t xml:space="preserve"> Total ou Parcial (Utilizado somente para o Tipo de configuração base</w:t>
      </w:r>
      <w:r w:rsidRPr="001E3220">
        <w:rPr>
          <w:b/>
        </w:rPr>
        <w:t xml:space="preserve"> DIS</w:t>
      </w:r>
      <w:r>
        <w:t>)</w:t>
      </w:r>
    </w:p>
    <w:p w14:paraId="3D24C0B9" w14:textId="77777777" w:rsidR="00BF5253" w:rsidRDefault="00BF5253" w:rsidP="00BF5253"/>
    <w:p w14:paraId="46024961" w14:textId="77777777" w:rsidR="00BF5253" w:rsidRPr="00D607D4" w:rsidRDefault="00BF5253" w:rsidP="00D607D4">
      <w:pPr>
        <w:spacing w:after="240" w:line="360" w:lineRule="auto"/>
        <w:rPr>
          <w:color w:val="auto"/>
        </w:rPr>
      </w:pPr>
      <w:r w:rsidRPr="00D607D4">
        <w:rPr>
          <w:color w:val="auto"/>
        </w:rPr>
        <w:t xml:space="preserve">Exemplo: </w:t>
      </w:r>
      <w:r w:rsidRPr="00D607D4">
        <w:rPr>
          <w:color w:val="auto"/>
        </w:rPr>
        <w:tab/>
      </w:r>
    </w:p>
    <w:p w14:paraId="25704167" w14:textId="77777777" w:rsidR="00BF5253" w:rsidRDefault="00BF5253" w:rsidP="00BF5253">
      <w:pPr>
        <w:ind w:left="708"/>
      </w:pPr>
      <w:r>
        <w:rPr>
          <w:b/>
          <w:bCs/>
        </w:rPr>
        <w:t xml:space="preserve">E-001-DES </w:t>
      </w:r>
      <w:r>
        <w:t>(Entrega 001)</w:t>
      </w:r>
    </w:p>
    <w:p w14:paraId="5E89D0AD" w14:textId="77777777" w:rsidR="00BF5253" w:rsidRDefault="00BF5253" w:rsidP="00BF5253">
      <w:pPr>
        <w:ind w:left="708"/>
      </w:pPr>
      <w:r>
        <w:rPr>
          <w:b/>
          <w:bCs/>
        </w:rPr>
        <w:t xml:space="preserve">E-001-DIS-P </w:t>
      </w:r>
      <w:r>
        <w:t>(Entrega 001 parcialmente homologada)</w:t>
      </w:r>
    </w:p>
    <w:p w14:paraId="681768E4" w14:textId="77777777" w:rsidR="00BF5253" w:rsidRDefault="00BF5253" w:rsidP="00BF5253">
      <w:pPr>
        <w:ind w:left="708"/>
      </w:pPr>
      <w:r>
        <w:rPr>
          <w:b/>
          <w:bCs/>
        </w:rPr>
        <w:t xml:space="preserve">E-002-DES </w:t>
      </w:r>
      <w:r>
        <w:t>(Entrega 002)</w:t>
      </w:r>
    </w:p>
    <w:p w14:paraId="651FF02E" w14:textId="77777777" w:rsidR="00BF5253" w:rsidRDefault="00BF5253" w:rsidP="00BF5253">
      <w:pPr>
        <w:ind w:left="708"/>
      </w:pPr>
      <w:r>
        <w:rPr>
          <w:b/>
          <w:bCs/>
        </w:rPr>
        <w:t xml:space="preserve">E-002-DIS-T </w:t>
      </w:r>
      <w:r>
        <w:t>(Entrega 002 totalmente homologada)</w:t>
      </w:r>
    </w:p>
    <w:p w14:paraId="154E107F" w14:textId="77777777" w:rsidR="00BF5253" w:rsidRDefault="00BF5253" w:rsidP="00BF5253">
      <w:pPr>
        <w:ind w:left="708" w:firstLine="708"/>
      </w:pPr>
    </w:p>
    <w:p w14:paraId="6EDB8E4F" w14:textId="77777777" w:rsidR="00BF5253" w:rsidRDefault="00BF5253" w:rsidP="00BF5253">
      <w:pPr>
        <w:ind w:left="708" w:firstLine="708"/>
      </w:pPr>
    </w:p>
    <w:p w14:paraId="77EF530C" w14:textId="77777777" w:rsidR="00BF5253" w:rsidRPr="00D607D4" w:rsidRDefault="00BF5253" w:rsidP="00D607D4">
      <w:pPr>
        <w:spacing w:after="240" w:line="360" w:lineRule="auto"/>
        <w:rPr>
          <w:color w:val="auto"/>
        </w:rPr>
      </w:pPr>
      <w:r w:rsidRPr="00D607D4">
        <w:rPr>
          <w:color w:val="auto"/>
        </w:rPr>
        <w:lastRenderedPageBreak/>
        <w:t>A Figura abaixo mostra a estrutura do repositório para baseline de documentos:</w:t>
      </w:r>
    </w:p>
    <w:p w14:paraId="6AB1A4C8" w14:textId="5435B212" w:rsidR="00BF5253" w:rsidRDefault="00BF5253" w:rsidP="00BF5253">
      <w:pPr>
        <w:ind w:left="708" w:firstLine="708"/>
      </w:pPr>
      <w:r>
        <w:rPr>
          <w:noProof/>
        </w:rPr>
        <w:drawing>
          <wp:inline distT="0" distB="0" distL="0" distR="0" wp14:anchorId="6EEF9F7B" wp14:editId="6F8B75DE">
            <wp:extent cx="1243965" cy="80708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B71CF" w14:textId="5F22099E" w:rsidR="00BF5253" w:rsidRDefault="00BF5253" w:rsidP="00D607D4">
      <w:pPr>
        <w:pStyle w:val="Ttulo2"/>
        <w:numPr>
          <w:ilvl w:val="1"/>
          <w:numId w:val="25"/>
        </w:numPr>
        <w:ind w:left="576" w:hanging="576"/>
      </w:pPr>
      <w:bookmarkStart w:id="23" w:name="_Toc396614188"/>
      <w:bookmarkStart w:id="24" w:name="_Toc396617470"/>
      <w:bookmarkStart w:id="25" w:name="_Toc478459635"/>
      <w:r>
        <w:t>Identificação de Configurações Base (CB) para Código Fonte</w:t>
      </w:r>
      <w:bookmarkEnd w:id="23"/>
      <w:bookmarkEnd w:id="24"/>
      <w:bookmarkEnd w:id="25"/>
    </w:p>
    <w:p w14:paraId="1E19F448" w14:textId="77777777" w:rsidR="00BF5253" w:rsidRPr="00D607D4" w:rsidRDefault="00BF5253" w:rsidP="00D607D4">
      <w:pPr>
        <w:spacing w:after="240" w:line="360" w:lineRule="auto"/>
        <w:rPr>
          <w:color w:val="auto"/>
        </w:rPr>
      </w:pPr>
      <w:r w:rsidRPr="00D607D4">
        <w:rPr>
          <w:color w:val="auto"/>
        </w:rPr>
        <w:t>No caso de produtos empacotados como códigos de programas, foi definida a seguinte configuração base para o rótulo do pacote todo.</w:t>
      </w:r>
    </w:p>
    <w:p w14:paraId="4B29C2B3" w14:textId="0E4EDB02" w:rsidR="00BF5253" w:rsidRPr="00D607D4" w:rsidRDefault="00BF5253" w:rsidP="00D607D4">
      <w:pPr>
        <w:spacing w:after="240" w:line="360" w:lineRule="auto"/>
        <w:rPr>
          <w:color w:val="auto"/>
        </w:rPr>
      </w:pPr>
      <w:r w:rsidRPr="00D607D4">
        <w:rPr>
          <w:color w:val="auto"/>
        </w:rPr>
        <w:t>A composição básica da nomenclatura será conforme descrito abaixo</w:t>
      </w:r>
      <w:r w:rsidR="006C534A" w:rsidRPr="00D607D4">
        <w:rPr>
          <w:color w:val="auto"/>
        </w:rPr>
        <w:t>:</w:t>
      </w:r>
    </w:p>
    <w:p w14:paraId="1C1F1E1A" w14:textId="77777777" w:rsidR="00BF5253" w:rsidRPr="00283DBD" w:rsidRDefault="00BF5253" w:rsidP="00BF5253">
      <w:pPr>
        <w:pStyle w:val="NormalWeb"/>
        <w:rPr>
          <w:rFonts w:ascii="Arial" w:hAnsi="Arial" w:cs="Arial"/>
          <w:b/>
          <w:kern w:val="3"/>
          <w:sz w:val="20"/>
          <w:szCs w:val="20"/>
        </w:rPr>
      </w:pPr>
      <w:r w:rsidRPr="00283DBD">
        <w:rPr>
          <w:rFonts w:ascii="Arial" w:hAnsi="Arial" w:cs="Arial"/>
          <w:b/>
          <w:kern w:val="3"/>
          <w:sz w:val="20"/>
          <w:szCs w:val="20"/>
        </w:rPr>
        <w:t>&lt;PRINCIPAL&gt;.&lt;MELHORIAS</w:t>
      </w:r>
      <w:r>
        <w:rPr>
          <w:rFonts w:ascii="Arial" w:hAnsi="Arial" w:cs="Arial"/>
          <w:b/>
          <w:kern w:val="3"/>
          <w:sz w:val="20"/>
          <w:szCs w:val="20"/>
        </w:rPr>
        <w:t xml:space="preserve"> </w:t>
      </w:r>
      <w:r w:rsidRPr="00283DBD">
        <w:rPr>
          <w:rFonts w:ascii="Arial" w:hAnsi="Arial" w:cs="Arial"/>
          <w:b/>
          <w:kern w:val="3"/>
          <w:sz w:val="20"/>
          <w:szCs w:val="20"/>
        </w:rPr>
        <w:t>E</w:t>
      </w:r>
      <w:r>
        <w:rPr>
          <w:rFonts w:ascii="Arial" w:hAnsi="Arial" w:cs="Arial"/>
          <w:b/>
          <w:kern w:val="3"/>
          <w:sz w:val="20"/>
          <w:szCs w:val="20"/>
        </w:rPr>
        <w:t xml:space="preserve"> </w:t>
      </w:r>
      <w:r w:rsidRPr="00283DBD">
        <w:rPr>
          <w:rFonts w:ascii="Arial" w:hAnsi="Arial" w:cs="Arial"/>
          <w:b/>
          <w:kern w:val="3"/>
          <w:sz w:val="20"/>
          <w:szCs w:val="20"/>
        </w:rPr>
        <w:t>FUNCIONALIDADES&gt;.&lt;MANUTENÇÕES&gt;</w:t>
      </w:r>
      <w:r>
        <w:rPr>
          <w:rFonts w:ascii="Arial" w:hAnsi="Arial" w:cs="Arial"/>
          <w:b/>
          <w:kern w:val="3"/>
          <w:sz w:val="20"/>
          <w:szCs w:val="20"/>
        </w:rPr>
        <w:t>-&lt;NUMERO OS&gt;</w:t>
      </w:r>
    </w:p>
    <w:p w14:paraId="70D29373" w14:textId="77777777" w:rsidR="00BF5253" w:rsidRPr="006C534A" w:rsidRDefault="00BF5253" w:rsidP="006C534A">
      <w:pPr>
        <w:pStyle w:val="PargrafodaLista"/>
        <w:numPr>
          <w:ilvl w:val="0"/>
          <w:numId w:val="23"/>
        </w:numPr>
        <w:rPr>
          <w:b/>
          <w:bCs/>
        </w:rPr>
      </w:pPr>
      <w:r w:rsidRPr="006C534A">
        <w:rPr>
          <w:b/>
          <w:bCs/>
        </w:rPr>
        <w:t xml:space="preserve">PRINCIPAL: </w:t>
      </w:r>
      <w:r w:rsidRPr="006C534A">
        <w:rPr>
          <w:bCs/>
        </w:rPr>
        <w:t>O</w:t>
      </w:r>
      <w:r w:rsidRPr="006C534A">
        <w:rPr>
          <w:b/>
          <w:bCs/>
        </w:rPr>
        <w:t xml:space="preserve"> </w:t>
      </w:r>
      <w:r w:rsidRPr="006C534A">
        <w:rPr>
          <w:bCs/>
        </w:rPr>
        <w:t>primeiro número representa a versão atual do seu produto, ao alterar este primeiro número significa que uma grande mudança ocorreu, nova interface, novas soluções.</w:t>
      </w:r>
    </w:p>
    <w:p w14:paraId="596F91F8" w14:textId="77777777" w:rsidR="00BF5253" w:rsidRPr="006C534A" w:rsidRDefault="00BF5253" w:rsidP="006C534A">
      <w:pPr>
        <w:pStyle w:val="PargrafodaLista"/>
        <w:numPr>
          <w:ilvl w:val="0"/>
          <w:numId w:val="23"/>
        </w:numPr>
        <w:rPr>
          <w:bCs/>
        </w:rPr>
      </w:pPr>
      <w:r w:rsidRPr="006C534A">
        <w:rPr>
          <w:b/>
          <w:bCs/>
        </w:rPr>
        <w:t xml:space="preserve">MELHORIAS E FUNCIONALIDADES: </w:t>
      </w:r>
      <w:r w:rsidRPr="006C534A">
        <w:rPr>
          <w:bCs/>
        </w:rPr>
        <w:t>O segundo número representa melhorias e novas pequenas funcionalidades do produto atual.</w:t>
      </w:r>
    </w:p>
    <w:p w14:paraId="283FC637" w14:textId="77777777" w:rsidR="00BF5253" w:rsidRPr="006C534A" w:rsidRDefault="00BF5253" w:rsidP="006C534A">
      <w:pPr>
        <w:pStyle w:val="PargrafodaLista"/>
        <w:numPr>
          <w:ilvl w:val="0"/>
          <w:numId w:val="23"/>
        </w:numPr>
        <w:rPr>
          <w:bCs/>
        </w:rPr>
      </w:pPr>
      <w:r w:rsidRPr="006C534A">
        <w:rPr>
          <w:b/>
          <w:bCs/>
        </w:rPr>
        <w:t xml:space="preserve">MANUTENÇÕES: </w:t>
      </w:r>
      <w:r w:rsidRPr="006C534A">
        <w:rPr>
          <w:bCs/>
        </w:rPr>
        <w:t>O ultimo número, representa a correção de bugs, não contém novas funcionalidades planejadas, apenas estabilização do produto.</w:t>
      </w:r>
    </w:p>
    <w:p w14:paraId="31A3EDC5" w14:textId="77777777" w:rsidR="00BF5253" w:rsidRPr="006C534A" w:rsidRDefault="00BF5253" w:rsidP="006C534A">
      <w:pPr>
        <w:pStyle w:val="PargrafodaLista"/>
        <w:numPr>
          <w:ilvl w:val="0"/>
          <w:numId w:val="23"/>
        </w:numPr>
        <w:rPr>
          <w:b/>
          <w:bCs/>
        </w:rPr>
      </w:pPr>
      <w:r w:rsidRPr="006C534A">
        <w:rPr>
          <w:b/>
          <w:kern w:val="3"/>
        </w:rPr>
        <w:t xml:space="preserve">NUMERO OS: </w:t>
      </w:r>
      <w:r w:rsidRPr="006C534A">
        <w:rPr>
          <w:kern w:val="3"/>
        </w:rPr>
        <w:t>Numero da ordem de serviço</w:t>
      </w:r>
    </w:p>
    <w:p w14:paraId="78E56479" w14:textId="77777777" w:rsidR="00BF5253" w:rsidRPr="006C534A" w:rsidRDefault="00BF5253" w:rsidP="006C534A">
      <w:pPr>
        <w:autoSpaceDE w:val="0"/>
        <w:autoSpaceDN w:val="0"/>
        <w:adjustRightInd w:val="0"/>
        <w:spacing w:line="360" w:lineRule="auto"/>
        <w:rPr>
          <w:szCs w:val="24"/>
        </w:rPr>
      </w:pPr>
    </w:p>
    <w:p w14:paraId="134C61DB" w14:textId="77777777" w:rsidR="00BF5253" w:rsidRPr="00D607D4" w:rsidRDefault="00BF5253" w:rsidP="00D607D4">
      <w:pPr>
        <w:spacing w:after="240" w:line="360" w:lineRule="auto"/>
        <w:rPr>
          <w:color w:val="auto"/>
        </w:rPr>
      </w:pPr>
      <w:r w:rsidRPr="00D607D4">
        <w:rPr>
          <w:color w:val="auto"/>
        </w:rPr>
        <w:t>Exemplo:</w:t>
      </w:r>
    </w:p>
    <w:p w14:paraId="29267FB2" w14:textId="77777777" w:rsidR="00BF5253" w:rsidRPr="00FF2B2C" w:rsidRDefault="00BF5253" w:rsidP="00BF5253">
      <w:pPr>
        <w:ind w:left="360" w:firstLine="349"/>
        <w:rPr>
          <w:b/>
          <w:bCs/>
        </w:rPr>
      </w:pPr>
      <w:r w:rsidRPr="00FF2B2C">
        <w:rPr>
          <w:b/>
          <w:bCs/>
        </w:rPr>
        <w:t xml:space="preserve">Primeira </w:t>
      </w:r>
      <w:r>
        <w:rPr>
          <w:b/>
          <w:bCs/>
        </w:rPr>
        <w:t>Release</w:t>
      </w:r>
      <w:r w:rsidRPr="00FF2B2C">
        <w:rPr>
          <w:b/>
          <w:bCs/>
        </w:rPr>
        <w:t xml:space="preserve">: </w:t>
      </w:r>
      <w:r w:rsidRPr="00FF2B2C">
        <w:rPr>
          <w:b/>
          <w:bCs/>
        </w:rPr>
        <w:tab/>
      </w:r>
      <w:r>
        <w:rPr>
          <w:b/>
          <w:bCs/>
        </w:rPr>
        <w:t xml:space="preserve"> </w:t>
      </w:r>
      <w:r w:rsidRPr="00FF2B2C">
        <w:rPr>
          <w:b/>
          <w:bCs/>
        </w:rPr>
        <w:t>1.0.0</w:t>
      </w:r>
      <w:r>
        <w:rPr>
          <w:b/>
          <w:bCs/>
        </w:rPr>
        <w:t>-OS001</w:t>
      </w:r>
      <w:r w:rsidRPr="00FF2B2C">
        <w:rPr>
          <w:b/>
          <w:bCs/>
        </w:rPr>
        <w:t xml:space="preserve"> (</w:t>
      </w:r>
      <w:r>
        <w:rPr>
          <w:b/>
          <w:bCs/>
        </w:rPr>
        <w:t>Release</w:t>
      </w:r>
      <w:r w:rsidRPr="00FF2B2C">
        <w:rPr>
          <w:b/>
          <w:bCs/>
        </w:rPr>
        <w:t xml:space="preserve"> para atender a demanda OS001)</w:t>
      </w:r>
    </w:p>
    <w:p w14:paraId="44FDAB9A" w14:textId="77777777" w:rsidR="00BF5253" w:rsidRPr="00FF2B2C" w:rsidRDefault="00BF5253" w:rsidP="00BF5253">
      <w:pPr>
        <w:ind w:left="360" w:firstLine="349"/>
        <w:rPr>
          <w:b/>
          <w:bCs/>
        </w:rPr>
      </w:pPr>
      <w:r w:rsidRPr="00FF2B2C">
        <w:rPr>
          <w:b/>
          <w:bCs/>
        </w:rPr>
        <w:t xml:space="preserve">Segunda </w:t>
      </w:r>
      <w:r>
        <w:rPr>
          <w:b/>
          <w:bCs/>
        </w:rPr>
        <w:t>Release</w:t>
      </w:r>
      <w:r w:rsidRPr="00FF2B2C">
        <w:rPr>
          <w:b/>
          <w:bCs/>
        </w:rPr>
        <w:t xml:space="preserve">: </w:t>
      </w:r>
      <w:r w:rsidRPr="00FF2B2C">
        <w:rPr>
          <w:b/>
          <w:bCs/>
        </w:rPr>
        <w:tab/>
        <w:t xml:space="preserve"> 1.0.1</w:t>
      </w:r>
      <w:r>
        <w:rPr>
          <w:b/>
          <w:bCs/>
        </w:rPr>
        <w:t>-OS001</w:t>
      </w:r>
      <w:r w:rsidRPr="00FF2B2C">
        <w:rPr>
          <w:b/>
          <w:bCs/>
        </w:rPr>
        <w:t xml:space="preserve"> (Correção para atender a demanda OS001)</w:t>
      </w:r>
    </w:p>
    <w:p w14:paraId="52AD07EA" w14:textId="77777777" w:rsidR="00BF5253" w:rsidRPr="00FF2B2C" w:rsidRDefault="00BF5253" w:rsidP="00BF5253">
      <w:pPr>
        <w:ind w:left="360" w:firstLine="349"/>
        <w:rPr>
          <w:b/>
          <w:bCs/>
        </w:rPr>
      </w:pPr>
      <w:r w:rsidRPr="00FF2B2C">
        <w:rPr>
          <w:b/>
          <w:bCs/>
        </w:rPr>
        <w:t xml:space="preserve">Terceira </w:t>
      </w:r>
      <w:r>
        <w:rPr>
          <w:b/>
          <w:bCs/>
        </w:rPr>
        <w:t>Release</w:t>
      </w:r>
      <w:r w:rsidRPr="00FF2B2C">
        <w:rPr>
          <w:b/>
          <w:bCs/>
        </w:rPr>
        <w:t xml:space="preserve">: </w:t>
      </w:r>
      <w:r w:rsidRPr="00FF2B2C">
        <w:rPr>
          <w:b/>
          <w:bCs/>
        </w:rPr>
        <w:tab/>
        <w:t xml:space="preserve"> 1.0.2</w:t>
      </w:r>
      <w:r>
        <w:rPr>
          <w:b/>
          <w:bCs/>
        </w:rPr>
        <w:t>-OS002</w:t>
      </w:r>
      <w:r w:rsidRPr="00FF2B2C">
        <w:rPr>
          <w:b/>
          <w:bCs/>
        </w:rPr>
        <w:t xml:space="preserve"> (Correção para atender a demanda OS001)</w:t>
      </w:r>
    </w:p>
    <w:p w14:paraId="53157519" w14:textId="77777777" w:rsidR="00BF5253" w:rsidRPr="00FF2B2C" w:rsidRDefault="00BF5253" w:rsidP="00BF5253">
      <w:pPr>
        <w:ind w:left="360" w:firstLine="349"/>
        <w:rPr>
          <w:b/>
          <w:bCs/>
        </w:rPr>
      </w:pPr>
      <w:r w:rsidRPr="00FF2B2C">
        <w:rPr>
          <w:b/>
          <w:bCs/>
        </w:rPr>
        <w:t xml:space="preserve">Quarta </w:t>
      </w:r>
      <w:r>
        <w:rPr>
          <w:b/>
          <w:bCs/>
        </w:rPr>
        <w:t>Release</w:t>
      </w:r>
      <w:r w:rsidRPr="00FF2B2C">
        <w:rPr>
          <w:b/>
          <w:bCs/>
        </w:rPr>
        <w:t xml:space="preserve">: </w:t>
      </w:r>
      <w:r w:rsidRPr="00FF2B2C">
        <w:rPr>
          <w:b/>
          <w:bCs/>
        </w:rPr>
        <w:tab/>
        <w:t xml:space="preserve"> 1.1.0</w:t>
      </w:r>
      <w:r>
        <w:rPr>
          <w:b/>
          <w:bCs/>
        </w:rPr>
        <w:t>-OS003</w:t>
      </w:r>
      <w:r w:rsidRPr="00FF2B2C">
        <w:rPr>
          <w:b/>
          <w:bCs/>
        </w:rPr>
        <w:t xml:space="preserve"> (Evolução para atender a demanda OS003)</w:t>
      </w:r>
    </w:p>
    <w:p w14:paraId="793A18CB" w14:textId="3DD6CBC0" w:rsidR="00BF5253" w:rsidRPr="00FF2B2C" w:rsidRDefault="00BF5253" w:rsidP="00BF5253">
      <w:pPr>
        <w:ind w:left="2899" w:hanging="2190"/>
        <w:rPr>
          <w:b/>
          <w:bCs/>
        </w:rPr>
      </w:pPr>
      <w:r w:rsidRPr="00FF2B2C">
        <w:rPr>
          <w:b/>
          <w:bCs/>
        </w:rPr>
        <w:t xml:space="preserve">Quinta </w:t>
      </w:r>
      <w:r>
        <w:rPr>
          <w:b/>
          <w:bCs/>
        </w:rPr>
        <w:t>Release</w:t>
      </w:r>
      <w:r w:rsidRPr="00FF2B2C">
        <w:rPr>
          <w:b/>
          <w:bCs/>
        </w:rPr>
        <w:t xml:space="preserve">: </w:t>
      </w:r>
      <w:r w:rsidRPr="00FF2B2C">
        <w:rPr>
          <w:b/>
          <w:bCs/>
        </w:rPr>
        <w:tab/>
        <w:t>2.0.0</w:t>
      </w:r>
      <w:r>
        <w:rPr>
          <w:b/>
          <w:bCs/>
        </w:rPr>
        <w:t>-OS010</w:t>
      </w:r>
      <w:r w:rsidRPr="00FF2B2C">
        <w:rPr>
          <w:b/>
          <w:bCs/>
        </w:rPr>
        <w:t xml:space="preserve"> (Mudança de tecnologia para atender a demanda OS010)</w:t>
      </w:r>
    </w:p>
    <w:p w14:paraId="44D62659" w14:textId="77777777" w:rsidR="00BF5253" w:rsidRPr="006C534A" w:rsidRDefault="00BF5253" w:rsidP="006C534A">
      <w:pPr>
        <w:autoSpaceDE w:val="0"/>
        <w:autoSpaceDN w:val="0"/>
        <w:adjustRightInd w:val="0"/>
        <w:spacing w:line="360" w:lineRule="auto"/>
        <w:rPr>
          <w:szCs w:val="24"/>
        </w:rPr>
      </w:pPr>
    </w:p>
    <w:p w14:paraId="6689EEE2" w14:textId="77777777" w:rsidR="00BF5253" w:rsidRPr="00D607D4" w:rsidRDefault="00BF5253" w:rsidP="00D607D4">
      <w:pPr>
        <w:spacing w:after="240" w:line="360" w:lineRule="auto"/>
        <w:rPr>
          <w:color w:val="auto"/>
        </w:rPr>
      </w:pPr>
      <w:r w:rsidRPr="00D607D4">
        <w:rPr>
          <w:color w:val="auto"/>
        </w:rPr>
        <w:t>A Figura abaixo mostra a estrutura do repositório para baseline de documentos:</w:t>
      </w:r>
    </w:p>
    <w:p w14:paraId="578B37B9" w14:textId="42CF6865" w:rsidR="00BF5253" w:rsidRDefault="00BF5253" w:rsidP="00BF5253">
      <w:pPr>
        <w:ind w:firstLine="1418"/>
        <w:jc w:val="lef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9C62751" wp14:editId="71D2E606">
            <wp:extent cx="1177925" cy="617855"/>
            <wp:effectExtent l="0" t="0" r="317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5AF16" w14:textId="0A4AF1BF" w:rsidR="00D607D4" w:rsidRPr="00D607D4" w:rsidRDefault="00D607D4" w:rsidP="00D607D4">
      <w:pPr>
        <w:pStyle w:val="Ttulo1"/>
        <w:numPr>
          <w:ilvl w:val="0"/>
          <w:numId w:val="8"/>
        </w:numPr>
        <w:ind w:left="284" w:hanging="284"/>
      </w:pPr>
      <w:bookmarkStart w:id="26" w:name="_Toc408490428"/>
      <w:bookmarkStart w:id="27" w:name="_Toc478459636"/>
      <w:bookmarkStart w:id="28" w:name="_Toc396614190"/>
      <w:bookmarkStart w:id="29" w:name="_Toc396617472"/>
      <w:bookmarkStart w:id="30" w:name="_Ref408566916"/>
      <w:bookmarkEnd w:id="26"/>
      <w:r w:rsidRPr="00D607D4">
        <w:t>CONTROLE DE VERSÃO</w:t>
      </w:r>
      <w:bookmarkEnd w:id="27"/>
    </w:p>
    <w:p w14:paraId="3FDC879A" w14:textId="05A72E8D" w:rsidR="00D607D4" w:rsidRPr="00D607D4" w:rsidRDefault="00D607D4" w:rsidP="00D607D4">
      <w:pPr>
        <w:spacing w:after="240" w:line="360" w:lineRule="auto"/>
        <w:rPr>
          <w:color w:val="auto"/>
        </w:rPr>
      </w:pPr>
      <w:r w:rsidRPr="00D607D4">
        <w:rPr>
          <w:color w:val="auto"/>
        </w:rPr>
        <w:t>O controle de versões dos ICs “não entregáveis” é realizado pela própria ferramenta de controle de versões e terá histórico das alterações documentadas no comentário de cada versão criada.</w:t>
      </w:r>
    </w:p>
    <w:p w14:paraId="16F2FE4D" w14:textId="77777777" w:rsidR="002C174C" w:rsidRPr="002C174C" w:rsidRDefault="002C174C" w:rsidP="002C174C">
      <w:pPr>
        <w:pStyle w:val="PargrafodaLista"/>
        <w:keepNext/>
        <w:numPr>
          <w:ilvl w:val="0"/>
          <w:numId w:val="25"/>
        </w:numPr>
        <w:spacing w:before="360" w:after="240"/>
        <w:jc w:val="left"/>
        <w:outlineLvl w:val="1"/>
        <w:rPr>
          <w:rFonts w:cs="Times New Roman"/>
          <w:b/>
          <w:vanish/>
          <w:color w:val="auto"/>
          <w:sz w:val="24"/>
          <w:lang w:eastAsia="en-US"/>
        </w:rPr>
      </w:pPr>
      <w:bookmarkStart w:id="31" w:name="_Toc408930243"/>
      <w:bookmarkStart w:id="32" w:name="_Toc408930468"/>
      <w:bookmarkStart w:id="33" w:name="_Toc478459637"/>
      <w:bookmarkEnd w:id="31"/>
      <w:bookmarkEnd w:id="32"/>
      <w:bookmarkEnd w:id="33"/>
    </w:p>
    <w:p w14:paraId="74269F2C" w14:textId="713EF2BC" w:rsidR="00BF5253" w:rsidRDefault="00BF5253" w:rsidP="002C174C">
      <w:pPr>
        <w:pStyle w:val="Ttulo2"/>
        <w:numPr>
          <w:ilvl w:val="1"/>
          <w:numId w:val="25"/>
        </w:numPr>
        <w:ind w:left="432"/>
      </w:pPr>
      <w:bookmarkStart w:id="34" w:name="_Toc478459638"/>
      <w:r w:rsidRPr="009C680C">
        <w:t>Controle de Versões de Documentos</w:t>
      </w:r>
      <w:bookmarkEnd w:id="28"/>
      <w:bookmarkEnd w:id="29"/>
      <w:bookmarkEnd w:id="30"/>
      <w:bookmarkEnd w:id="34"/>
    </w:p>
    <w:p w14:paraId="08B561A2" w14:textId="77777777" w:rsidR="00BF5253" w:rsidRPr="00D607D4" w:rsidRDefault="00BF5253" w:rsidP="00D607D4">
      <w:pPr>
        <w:spacing w:after="240" w:line="360" w:lineRule="auto"/>
        <w:rPr>
          <w:color w:val="auto"/>
        </w:rPr>
      </w:pPr>
      <w:r w:rsidRPr="00D607D4">
        <w:rPr>
          <w:color w:val="auto"/>
        </w:rPr>
        <w:t>Os itens de configuração (documentação) serão versionados da seguinte forma:</w:t>
      </w:r>
    </w:p>
    <w:p w14:paraId="316F4710" w14:textId="77777777" w:rsidR="00BF5253" w:rsidRPr="009533BD" w:rsidRDefault="00BF5253" w:rsidP="00DE6AD7">
      <w:pPr>
        <w:pStyle w:val="Standard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9533BD">
        <w:rPr>
          <w:rFonts w:ascii="Arial" w:hAnsi="Arial" w:cs="Arial"/>
          <w:color w:val="000000"/>
          <w:kern w:val="0"/>
          <w:sz w:val="20"/>
          <w:szCs w:val="20"/>
        </w:rPr>
        <w:t xml:space="preserve">Enquanto o item de configuração estiver em elaboração terá sua versão inicial </w:t>
      </w:r>
      <w:r w:rsidRPr="009533BD">
        <w:rPr>
          <w:rFonts w:ascii="Arial" w:hAnsi="Arial" w:cs="Arial"/>
          <w:b/>
          <w:color w:val="000000"/>
          <w:kern w:val="0"/>
          <w:sz w:val="20"/>
          <w:szCs w:val="20"/>
        </w:rPr>
        <w:t>1.0</w:t>
      </w:r>
      <w:r w:rsidRPr="009533BD">
        <w:rPr>
          <w:rFonts w:ascii="Arial" w:hAnsi="Arial" w:cs="Arial"/>
          <w:color w:val="000000"/>
          <w:kern w:val="0"/>
          <w:sz w:val="20"/>
          <w:szCs w:val="20"/>
        </w:rPr>
        <w:t xml:space="preserve">. Após a elaboração o mesmo passará pelo processo de </w:t>
      </w:r>
      <w:r w:rsidRPr="009533BD">
        <w:rPr>
          <w:rFonts w:ascii="Arial" w:hAnsi="Arial" w:cs="Arial"/>
          <w:b/>
          <w:color w:val="000000"/>
          <w:kern w:val="0"/>
          <w:sz w:val="20"/>
          <w:szCs w:val="20"/>
        </w:rPr>
        <w:t>revisão interna</w:t>
      </w:r>
      <w:r w:rsidRPr="009533BD">
        <w:rPr>
          <w:rFonts w:ascii="Arial" w:hAnsi="Arial" w:cs="Arial"/>
          <w:color w:val="000000"/>
          <w:kern w:val="0"/>
          <w:sz w:val="20"/>
          <w:szCs w:val="20"/>
        </w:rPr>
        <w:t xml:space="preserve"> antes da entrega, não sofrendo ajustes na versão, mesmo que tenha alterações a serem feitas.</w:t>
      </w:r>
    </w:p>
    <w:p w14:paraId="15060808" w14:textId="77777777" w:rsidR="00BF5253" w:rsidRPr="009533BD" w:rsidRDefault="00BF5253" w:rsidP="00DE6AD7">
      <w:pPr>
        <w:pStyle w:val="Standard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9533BD">
        <w:rPr>
          <w:rFonts w:ascii="Arial" w:hAnsi="Arial" w:cs="Arial"/>
          <w:color w:val="000000"/>
          <w:kern w:val="0"/>
          <w:sz w:val="20"/>
          <w:szCs w:val="20"/>
        </w:rPr>
        <w:t xml:space="preserve">Após a entrega, o item de configuração será verificado, caso haja necessidade de ajustes para atender a </w:t>
      </w:r>
      <w:r w:rsidRPr="009533BD">
        <w:rPr>
          <w:rFonts w:ascii="Arial" w:hAnsi="Arial" w:cs="Arial"/>
          <w:b/>
          <w:color w:val="000000"/>
          <w:kern w:val="0"/>
          <w:sz w:val="20"/>
          <w:szCs w:val="20"/>
        </w:rPr>
        <w:t>mesma demanda</w:t>
      </w:r>
      <w:r w:rsidRPr="009533BD">
        <w:rPr>
          <w:rFonts w:ascii="Arial" w:hAnsi="Arial" w:cs="Arial"/>
          <w:color w:val="000000"/>
          <w:kern w:val="0"/>
          <w:sz w:val="20"/>
          <w:szCs w:val="20"/>
        </w:rPr>
        <w:t xml:space="preserve">, o Item de Configuração será versionado somente à </w:t>
      </w:r>
      <w:r w:rsidRPr="009533BD">
        <w:rPr>
          <w:rFonts w:ascii="Arial" w:hAnsi="Arial" w:cs="Arial"/>
          <w:b/>
          <w:color w:val="000000"/>
          <w:kern w:val="0"/>
          <w:sz w:val="20"/>
          <w:szCs w:val="20"/>
        </w:rPr>
        <w:t>segunda casa decimal</w:t>
      </w:r>
      <w:r w:rsidRPr="009533BD">
        <w:rPr>
          <w:rFonts w:ascii="Arial" w:hAnsi="Arial" w:cs="Arial"/>
          <w:color w:val="000000"/>
          <w:kern w:val="0"/>
          <w:sz w:val="20"/>
          <w:szCs w:val="20"/>
        </w:rPr>
        <w:t>, até que o mesmo seja homologado.</w:t>
      </w:r>
    </w:p>
    <w:p w14:paraId="236EDEDE" w14:textId="77777777" w:rsidR="00BF5253" w:rsidRDefault="00BF5253" w:rsidP="00DE6AD7">
      <w:pPr>
        <w:pStyle w:val="Standard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9533BD">
        <w:rPr>
          <w:rFonts w:ascii="Arial" w:hAnsi="Arial" w:cs="Arial"/>
          <w:color w:val="000000"/>
          <w:kern w:val="0"/>
          <w:sz w:val="20"/>
          <w:szCs w:val="20"/>
        </w:rPr>
        <w:t xml:space="preserve">Em caso de necessidade de alteração do item de configuração para atendimento de </w:t>
      </w:r>
      <w:r w:rsidRPr="009533BD">
        <w:rPr>
          <w:rFonts w:ascii="Arial" w:hAnsi="Arial" w:cs="Arial"/>
          <w:b/>
          <w:color w:val="000000"/>
          <w:kern w:val="0"/>
          <w:sz w:val="20"/>
          <w:szCs w:val="20"/>
        </w:rPr>
        <w:t>outra demanda</w:t>
      </w:r>
      <w:r w:rsidRPr="009533BD">
        <w:rPr>
          <w:rFonts w:ascii="Arial" w:hAnsi="Arial" w:cs="Arial"/>
          <w:color w:val="000000"/>
          <w:kern w:val="0"/>
          <w:sz w:val="20"/>
          <w:szCs w:val="20"/>
        </w:rPr>
        <w:t xml:space="preserve">, o mesmo deve ser versionado à </w:t>
      </w:r>
      <w:r w:rsidRPr="009533BD">
        <w:rPr>
          <w:rFonts w:ascii="Arial" w:hAnsi="Arial" w:cs="Arial"/>
          <w:b/>
          <w:color w:val="000000"/>
          <w:kern w:val="0"/>
          <w:sz w:val="20"/>
          <w:szCs w:val="20"/>
        </w:rPr>
        <w:t>primeira casa decimal</w:t>
      </w:r>
      <w:r w:rsidRPr="009533BD">
        <w:rPr>
          <w:rFonts w:ascii="Arial" w:hAnsi="Arial" w:cs="Arial"/>
          <w:color w:val="000000"/>
          <w:kern w:val="0"/>
          <w:sz w:val="20"/>
          <w:szCs w:val="20"/>
        </w:rPr>
        <w:t xml:space="preserve">, automaticamente </w:t>
      </w:r>
      <w:r w:rsidRPr="009533BD">
        <w:rPr>
          <w:rFonts w:ascii="Arial" w:hAnsi="Arial" w:cs="Arial"/>
          <w:b/>
          <w:color w:val="000000"/>
          <w:kern w:val="0"/>
          <w:sz w:val="20"/>
          <w:szCs w:val="20"/>
        </w:rPr>
        <w:t>zerando a segunda casa decimal</w:t>
      </w:r>
      <w:r w:rsidRPr="009533BD">
        <w:rPr>
          <w:rFonts w:ascii="Arial" w:hAnsi="Arial" w:cs="Arial"/>
          <w:color w:val="000000"/>
          <w:kern w:val="0"/>
          <w:sz w:val="20"/>
          <w:szCs w:val="20"/>
        </w:rPr>
        <w:t xml:space="preserve">, passando pelo processo de </w:t>
      </w:r>
      <w:r w:rsidRPr="009533BD">
        <w:rPr>
          <w:rFonts w:ascii="Arial" w:hAnsi="Arial" w:cs="Arial"/>
          <w:b/>
          <w:color w:val="000000"/>
          <w:kern w:val="0"/>
          <w:sz w:val="20"/>
          <w:szCs w:val="20"/>
        </w:rPr>
        <w:t>revisão interna</w:t>
      </w:r>
      <w:r w:rsidRPr="009533BD">
        <w:rPr>
          <w:rFonts w:ascii="Arial" w:hAnsi="Arial" w:cs="Arial"/>
          <w:color w:val="000000"/>
          <w:kern w:val="0"/>
          <w:sz w:val="20"/>
          <w:szCs w:val="20"/>
        </w:rPr>
        <w:t xml:space="preserve"> antes da entrega, não sofrendo ajustes na versão, mesmo que tenha alterações a serem feitas.  O item </w:t>
      </w:r>
      <w:r w:rsidRPr="001B577D">
        <w:rPr>
          <w:rFonts w:ascii="Arial" w:hAnsi="Arial" w:cs="Arial"/>
          <w:color w:val="000000"/>
          <w:kern w:val="0"/>
          <w:sz w:val="20"/>
          <w:szCs w:val="20"/>
        </w:rPr>
        <w:t xml:space="preserve">de Configuração passará pelo mesmo processo descrito no </w:t>
      </w:r>
      <w:r w:rsidRPr="001B577D">
        <w:rPr>
          <w:rFonts w:ascii="Arial" w:hAnsi="Arial" w:cs="Arial"/>
          <w:b/>
          <w:color w:val="000000"/>
          <w:kern w:val="0"/>
          <w:sz w:val="20"/>
          <w:szCs w:val="20"/>
        </w:rPr>
        <w:t>item 2</w:t>
      </w:r>
      <w:r w:rsidRPr="001B577D">
        <w:rPr>
          <w:rFonts w:ascii="Arial" w:hAnsi="Arial" w:cs="Arial"/>
          <w:color w:val="000000"/>
          <w:kern w:val="0"/>
          <w:sz w:val="20"/>
          <w:szCs w:val="20"/>
        </w:rPr>
        <w:t>, até a sua devida homologação.</w:t>
      </w:r>
    </w:p>
    <w:p w14:paraId="023489E3" w14:textId="77777777" w:rsidR="006C534A" w:rsidRPr="001B577D" w:rsidRDefault="006C534A" w:rsidP="006C534A">
      <w:pPr>
        <w:pStyle w:val="Standard"/>
        <w:spacing w:line="360" w:lineRule="auto"/>
        <w:ind w:left="720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F68BAD2" w14:textId="77777777" w:rsidR="00BF5253" w:rsidRPr="00D607D4" w:rsidRDefault="00BF5253" w:rsidP="00D607D4">
      <w:pPr>
        <w:spacing w:after="240" w:line="360" w:lineRule="auto"/>
        <w:rPr>
          <w:color w:val="auto"/>
        </w:rPr>
      </w:pPr>
      <w:r w:rsidRPr="00D607D4">
        <w:rPr>
          <w:color w:val="auto"/>
        </w:rPr>
        <w:t xml:space="preserve">Exemplo: </w:t>
      </w:r>
    </w:p>
    <w:p w14:paraId="1FD3F1C4" w14:textId="77777777" w:rsidR="00BF5253" w:rsidRPr="001B577D" w:rsidRDefault="00BF5253" w:rsidP="00DE6AD7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B577D">
        <w:rPr>
          <w:rFonts w:ascii="Arial" w:hAnsi="Arial" w:cs="Arial"/>
          <w:color w:val="000000"/>
          <w:kern w:val="0"/>
          <w:sz w:val="20"/>
          <w:szCs w:val="20"/>
        </w:rPr>
        <w:t xml:space="preserve">Primeira versão: </w:t>
      </w:r>
      <w:r w:rsidRPr="001B577D">
        <w:rPr>
          <w:rFonts w:ascii="Arial" w:hAnsi="Arial" w:cs="Arial"/>
          <w:color w:val="000000"/>
          <w:kern w:val="0"/>
          <w:sz w:val="20"/>
          <w:szCs w:val="20"/>
        </w:rPr>
        <w:tab/>
        <w:t>1.0 (Elaboração para atender a demanda OS001)</w:t>
      </w:r>
    </w:p>
    <w:p w14:paraId="20EEC033" w14:textId="77777777" w:rsidR="00BF5253" w:rsidRPr="001B577D" w:rsidRDefault="00BF5253" w:rsidP="00DE6AD7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B577D">
        <w:rPr>
          <w:rFonts w:ascii="Arial" w:hAnsi="Arial" w:cs="Arial"/>
          <w:color w:val="000000"/>
          <w:kern w:val="0"/>
          <w:sz w:val="20"/>
          <w:szCs w:val="20"/>
        </w:rPr>
        <w:t xml:space="preserve">Segunda versão: </w:t>
      </w:r>
      <w:r w:rsidRPr="001B577D">
        <w:rPr>
          <w:rFonts w:ascii="Arial" w:hAnsi="Arial" w:cs="Arial"/>
          <w:color w:val="000000"/>
          <w:kern w:val="0"/>
          <w:sz w:val="20"/>
          <w:szCs w:val="20"/>
        </w:rPr>
        <w:tab/>
        <w:t xml:space="preserve"> 1.1 (Correção para atender a demanda OS001)</w:t>
      </w:r>
    </w:p>
    <w:p w14:paraId="02502FC2" w14:textId="77777777" w:rsidR="00BF5253" w:rsidRPr="001B577D" w:rsidRDefault="00BF5253" w:rsidP="00DE6AD7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B577D">
        <w:rPr>
          <w:rFonts w:ascii="Arial" w:hAnsi="Arial" w:cs="Arial"/>
          <w:color w:val="000000"/>
          <w:kern w:val="0"/>
          <w:sz w:val="20"/>
          <w:szCs w:val="20"/>
        </w:rPr>
        <w:t xml:space="preserve">Terceira versão: </w:t>
      </w:r>
      <w:r w:rsidRPr="001B577D">
        <w:rPr>
          <w:rFonts w:ascii="Arial" w:hAnsi="Arial" w:cs="Arial"/>
          <w:color w:val="000000"/>
          <w:kern w:val="0"/>
          <w:sz w:val="20"/>
          <w:szCs w:val="20"/>
        </w:rPr>
        <w:tab/>
        <w:t xml:space="preserve"> 1.2 (Correção para atender a demanda OS001)</w:t>
      </w:r>
    </w:p>
    <w:p w14:paraId="5944E70A" w14:textId="77777777" w:rsidR="00BF5253" w:rsidRPr="001B577D" w:rsidRDefault="00BF5253" w:rsidP="00DE6AD7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B577D">
        <w:rPr>
          <w:rFonts w:ascii="Arial" w:hAnsi="Arial" w:cs="Arial"/>
          <w:color w:val="000000"/>
          <w:kern w:val="0"/>
          <w:sz w:val="20"/>
          <w:szCs w:val="20"/>
        </w:rPr>
        <w:t xml:space="preserve">Quarta versão: </w:t>
      </w:r>
      <w:r w:rsidRPr="001B577D">
        <w:rPr>
          <w:rFonts w:ascii="Arial" w:hAnsi="Arial" w:cs="Arial"/>
          <w:color w:val="000000"/>
          <w:kern w:val="0"/>
          <w:sz w:val="20"/>
          <w:szCs w:val="20"/>
        </w:rPr>
        <w:tab/>
        <w:t xml:space="preserve"> </w:t>
      </w:r>
      <w:r w:rsidRPr="001B577D">
        <w:rPr>
          <w:rFonts w:ascii="Arial" w:hAnsi="Arial" w:cs="Arial"/>
          <w:color w:val="000000"/>
          <w:kern w:val="0"/>
          <w:sz w:val="20"/>
          <w:szCs w:val="20"/>
        </w:rPr>
        <w:tab/>
        <w:t xml:space="preserve"> 2.0 (Alteração para atender a demanda OS003)</w:t>
      </w:r>
    </w:p>
    <w:p w14:paraId="43604200" w14:textId="77777777" w:rsidR="00BF5253" w:rsidRDefault="00BF5253" w:rsidP="00DE6AD7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B577D">
        <w:rPr>
          <w:rFonts w:ascii="Arial" w:hAnsi="Arial" w:cs="Arial"/>
          <w:color w:val="000000"/>
          <w:kern w:val="0"/>
          <w:sz w:val="20"/>
          <w:szCs w:val="20"/>
        </w:rPr>
        <w:t xml:space="preserve">Quinta versão: </w:t>
      </w:r>
      <w:r w:rsidRPr="001B577D">
        <w:rPr>
          <w:rFonts w:ascii="Arial" w:hAnsi="Arial" w:cs="Arial"/>
          <w:color w:val="000000"/>
          <w:kern w:val="0"/>
          <w:sz w:val="20"/>
          <w:szCs w:val="20"/>
        </w:rPr>
        <w:tab/>
        <w:t xml:space="preserve"> </w:t>
      </w:r>
      <w:r w:rsidRPr="001B577D">
        <w:rPr>
          <w:rFonts w:ascii="Arial" w:hAnsi="Arial" w:cs="Arial"/>
          <w:color w:val="000000"/>
          <w:kern w:val="0"/>
          <w:sz w:val="20"/>
          <w:szCs w:val="20"/>
        </w:rPr>
        <w:tab/>
        <w:t xml:space="preserve"> 3.0 (Alteração para atender a demanda OS010)</w:t>
      </w:r>
    </w:p>
    <w:p w14:paraId="5ED0E2E6" w14:textId="2A46AD57" w:rsidR="00BF5253" w:rsidRDefault="00BF5253" w:rsidP="00DE6AD7">
      <w:pPr>
        <w:pStyle w:val="Ttulo3"/>
        <w:numPr>
          <w:ilvl w:val="2"/>
          <w:numId w:val="12"/>
        </w:numPr>
      </w:pPr>
      <w:bookmarkStart w:id="35" w:name="_Toc396617473"/>
      <w:r>
        <w:t>Fluxo de Versionamento de Documentos</w:t>
      </w:r>
      <w:bookmarkEnd w:id="35"/>
    </w:p>
    <w:p w14:paraId="0E9D76C9" w14:textId="59A5348A" w:rsidR="00BF5253" w:rsidRPr="001B577D" w:rsidRDefault="00BF5253" w:rsidP="00BF5253">
      <w:pPr>
        <w:pStyle w:val="Standard"/>
        <w:spacing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noProof/>
          <w:color w:val="000000"/>
          <w:kern w:val="0"/>
          <w:sz w:val="20"/>
          <w:szCs w:val="20"/>
        </w:rPr>
        <w:drawing>
          <wp:inline distT="0" distB="0" distL="0" distR="0" wp14:anchorId="41DF5586" wp14:editId="744D6EEB">
            <wp:extent cx="5749925" cy="2306320"/>
            <wp:effectExtent l="0" t="0" r="317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2BFB5" w14:textId="5212F5C8" w:rsidR="00BF5253" w:rsidRDefault="00BF5253" w:rsidP="00D607D4">
      <w:pPr>
        <w:pStyle w:val="Ttulo2"/>
        <w:numPr>
          <w:ilvl w:val="1"/>
          <w:numId w:val="25"/>
        </w:numPr>
        <w:ind w:left="576" w:hanging="576"/>
      </w:pPr>
      <w:bookmarkStart w:id="36" w:name="_Toc396614191"/>
      <w:bookmarkStart w:id="37" w:name="_Toc396617474"/>
      <w:bookmarkStart w:id="38" w:name="_Toc478459639"/>
      <w:r w:rsidRPr="009C680C">
        <w:lastRenderedPageBreak/>
        <w:t xml:space="preserve">Controle de Versões de </w:t>
      </w:r>
      <w:r>
        <w:t>Código Fontes</w:t>
      </w:r>
      <w:bookmarkEnd w:id="36"/>
      <w:bookmarkEnd w:id="37"/>
      <w:bookmarkEnd w:id="38"/>
    </w:p>
    <w:p w14:paraId="1AE14F8F" w14:textId="782997A2" w:rsidR="00BF5253" w:rsidRDefault="00BF5253" w:rsidP="00DE6AD7">
      <w:pPr>
        <w:pStyle w:val="Ttulo3"/>
        <w:numPr>
          <w:ilvl w:val="2"/>
          <w:numId w:val="19"/>
        </w:numPr>
      </w:pPr>
      <w:bookmarkStart w:id="39" w:name="_Toc396614192"/>
      <w:bookmarkStart w:id="40" w:name="_Toc396617475"/>
      <w:r w:rsidRPr="00423561">
        <w:t xml:space="preserve">Desenvolvimento em </w:t>
      </w:r>
      <w:r>
        <w:t>P</w:t>
      </w:r>
      <w:r w:rsidRPr="00423561">
        <w:t>aralelo</w:t>
      </w:r>
      <w:bookmarkEnd w:id="39"/>
      <w:bookmarkEnd w:id="40"/>
    </w:p>
    <w:p w14:paraId="50B5DB65" w14:textId="77777777" w:rsidR="00BF5253" w:rsidRPr="002C174C" w:rsidRDefault="00BF5253" w:rsidP="002C174C">
      <w:pPr>
        <w:spacing w:after="240" w:line="360" w:lineRule="auto"/>
        <w:rPr>
          <w:color w:val="auto"/>
        </w:rPr>
      </w:pPr>
      <w:r w:rsidRPr="002C174C">
        <w:rPr>
          <w:color w:val="auto"/>
        </w:rPr>
        <w:t>O desenvolvimento paralelo é derivação a partir de determinada versão de um arquivo que pode gerar caminhos paralelos ao caminho principal de desenvolvimento. Isso tem utilidade quando se deseja incorporar características particulares em determinadas versões e não em outras, que poderão ser incorporadas ou não às demais versões, conforme figura abaixo.</w:t>
      </w:r>
    </w:p>
    <w:p w14:paraId="6BAE7F3D" w14:textId="77777777" w:rsidR="00BF5253" w:rsidRDefault="00BF5253" w:rsidP="00BF5253"/>
    <w:p w14:paraId="2054474A" w14:textId="77777777" w:rsidR="00BF5253" w:rsidRDefault="00BF5253" w:rsidP="00BF5253">
      <w:pPr>
        <w:jc w:val="center"/>
      </w:pPr>
      <w:r>
        <w:object w:dxaOrig="10134" w:dyaOrig="3475" w14:anchorId="2FE0BC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108pt" o:ole="">
            <v:imagedata r:id="rId14" o:title=""/>
          </v:shape>
          <o:OLEObject Type="Embed" ProgID="Visio.Drawing.11" ShapeID="_x0000_i1025" DrawAspect="Content" ObjectID="_1553407062" r:id="rId15"/>
        </w:object>
      </w:r>
    </w:p>
    <w:p w14:paraId="5C3FACBC" w14:textId="77777777" w:rsidR="00BF5253" w:rsidRDefault="00BF5253" w:rsidP="00BF5253"/>
    <w:p w14:paraId="11D293BF" w14:textId="77777777" w:rsidR="00BF5253" w:rsidRDefault="00BF5253" w:rsidP="00BF5253">
      <w:pPr>
        <w:rPr>
          <w:lang w:eastAsia="en-US"/>
        </w:rPr>
      </w:pPr>
    </w:p>
    <w:p w14:paraId="567ACBFE" w14:textId="77777777" w:rsidR="00BF5253" w:rsidRDefault="00BF5253" w:rsidP="00BF5253">
      <w:pPr>
        <w:rPr>
          <w:lang w:eastAsia="en-US"/>
        </w:rPr>
      </w:pPr>
    </w:p>
    <w:p w14:paraId="3FF0C5A9" w14:textId="16CFA9D6" w:rsidR="00BF5253" w:rsidRPr="002C174C" w:rsidRDefault="00BF5253" w:rsidP="002C174C">
      <w:pPr>
        <w:spacing w:after="240" w:line="360" w:lineRule="auto"/>
        <w:rPr>
          <w:color w:val="auto"/>
        </w:rPr>
      </w:pPr>
      <w:r w:rsidRPr="002C174C">
        <w:rPr>
          <w:color w:val="auto"/>
        </w:rPr>
        <w:t>O código a ser entregue será controlado através da criação de um novo caminho paralelo de evolução/correções (</w:t>
      </w:r>
      <w:r w:rsidRPr="002C174C">
        <w:rPr>
          <w:b/>
          <w:i/>
          <w:color w:val="auto"/>
        </w:rPr>
        <w:t>branches</w:t>
      </w:r>
      <w:r w:rsidRPr="002C174C">
        <w:rPr>
          <w:color w:val="auto"/>
        </w:rPr>
        <w:t>) a partir do caminho principal. O código em homologação (caminho principal) deve estar integrado na pasta (</w:t>
      </w:r>
      <w:r w:rsidRPr="002C174C">
        <w:rPr>
          <w:b/>
          <w:i/>
          <w:color w:val="auto"/>
        </w:rPr>
        <w:t>Trunk</w:t>
      </w:r>
      <w:r w:rsidR="0076451A" w:rsidRPr="002C174C">
        <w:rPr>
          <w:color w:val="auto"/>
        </w:rPr>
        <w:t>)</w:t>
      </w:r>
      <w:r w:rsidR="002C174C">
        <w:rPr>
          <w:color w:val="auto"/>
        </w:rPr>
        <w:t>.</w:t>
      </w:r>
    </w:p>
    <w:p w14:paraId="12DBBDF0" w14:textId="7777B3E4" w:rsidR="00BF5253" w:rsidRDefault="00BF5253" w:rsidP="00DE6AD7">
      <w:pPr>
        <w:pStyle w:val="Ttulo3"/>
        <w:numPr>
          <w:ilvl w:val="2"/>
          <w:numId w:val="19"/>
        </w:numPr>
      </w:pPr>
      <w:bookmarkStart w:id="41" w:name="_Toc396614193"/>
      <w:bookmarkStart w:id="42" w:name="_Toc396617476"/>
      <w:r w:rsidRPr="0085056E">
        <w:t xml:space="preserve">Fluxo de Codificação em </w:t>
      </w:r>
      <w:r>
        <w:t>P</w:t>
      </w:r>
      <w:r w:rsidRPr="0085056E">
        <w:t>aralelo</w:t>
      </w:r>
      <w:bookmarkEnd w:id="41"/>
      <w:bookmarkEnd w:id="42"/>
    </w:p>
    <w:p w14:paraId="131255FD" w14:textId="34FD83D0" w:rsidR="00BF5253" w:rsidRDefault="00BF5253" w:rsidP="00BF5253">
      <w:pPr>
        <w:rPr>
          <w:lang w:eastAsia="en-US"/>
        </w:rPr>
      </w:pPr>
      <w:r>
        <w:rPr>
          <w:noProof/>
        </w:rPr>
        <w:drawing>
          <wp:inline distT="0" distB="0" distL="0" distR="0" wp14:anchorId="5BA61418" wp14:editId="56CDECAD">
            <wp:extent cx="5749925" cy="2685415"/>
            <wp:effectExtent l="0" t="0" r="3175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98E6C" w14:textId="77777777" w:rsidR="00BF5253" w:rsidRDefault="00BF5253" w:rsidP="00BF5253">
      <w:pPr>
        <w:rPr>
          <w:lang w:eastAsia="en-US"/>
        </w:rPr>
      </w:pPr>
    </w:p>
    <w:p w14:paraId="6F5991F5" w14:textId="135600FA" w:rsidR="00BF5253" w:rsidRDefault="00D607D4" w:rsidP="00D607D4">
      <w:pPr>
        <w:pStyle w:val="Ttulo1"/>
        <w:numPr>
          <w:ilvl w:val="0"/>
          <w:numId w:val="8"/>
        </w:numPr>
        <w:ind w:left="284" w:hanging="284"/>
      </w:pPr>
      <w:bookmarkStart w:id="43" w:name="_Toc396614194"/>
      <w:bookmarkStart w:id="44" w:name="_Toc396617477"/>
      <w:bookmarkStart w:id="45" w:name="_Toc478459640"/>
      <w:r w:rsidRPr="00D607D4">
        <w:lastRenderedPageBreak/>
        <w:t>ESTRUTURA DE ARMAZENAMENTO E POLÍTICAS DE ACESSO</w:t>
      </w:r>
      <w:bookmarkEnd w:id="43"/>
      <w:bookmarkEnd w:id="44"/>
      <w:bookmarkEnd w:id="45"/>
    </w:p>
    <w:p w14:paraId="5A416434" w14:textId="77777777" w:rsidR="00BF5253" w:rsidRPr="002C174C" w:rsidRDefault="00BF5253" w:rsidP="002C174C">
      <w:pPr>
        <w:spacing w:after="240" w:line="360" w:lineRule="auto"/>
        <w:rPr>
          <w:color w:val="auto"/>
        </w:rPr>
      </w:pPr>
      <w:r w:rsidRPr="002C174C">
        <w:rPr>
          <w:color w:val="auto"/>
        </w:rPr>
        <w:t>Para manter os IC dos projetos existe um repositório de Desenvolvimento e um repositório de Gestão:</w:t>
      </w:r>
    </w:p>
    <w:p w14:paraId="46B53B5C" w14:textId="77777777" w:rsidR="00BF5253" w:rsidRDefault="00BF5253" w:rsidP="00DE6AD7">
      <w:pPr>
        <w:numPr>
          <w:ilvl w:val="0"/>
          <w:numId w:val="14"/>
        </w:numPr>
      </w:pPr>
      <w:r>
        <w:t>A estrutura do repositório de “</w:t>
      </w:r>
      <w:r>
        <w:rPr>
          <w:b/>
          <w:bCs/>
        </w:rPr>
        <w:t>Desenvolvimento</w:t>
      </w:r>
      <w:r>
        <w:t xml:space="preserve">” é criada e mantida pela ferramenta </w:t>
      </w:r>
      <w:r>
        <w:rPr>
          <w:b/>
          <w:bCs/>
        </w:rPr>
        <w:t>Tortoise SVN</w:t>
      </w:r>
      <w:r>
        <w:t>.</w:t>
      </w:r>
    </w:p>
    <w:p w14:paraId="31B30287" w14:textId="77777777" w:rsidR="00BF5253" w:rsidRPr="00AF2366" w:rsidRDefault="00BF5253" w:rsidP="00DE6AD7">
      <w:pPr>
        <w:numPr>
          <w:ilvl w:val="0"/>
          <w:numId w:val="14"/>
        </w:numPr>
        <w:rPr>
          <w:color w:val="auto"/>
        </w:rPr>
      </w:pPr>
      <w:r w:rsidRPr="00AF2366">
        <w:rPr>
          <w:color w:val="auto"/>
        </w:rPr>
        <w:t>A estrutura do repositório de “</w:t>
      </w:r>
      <w:r w:rsidRPr="00AF2366">
        <w:rPr>
          <w:b/>
          <w:bCs/>
          <w:color w:val="auto"/>
        </w:rPr>
        <w:t>Gestão</w:t>
      </w:r>
      <w:r w:rsidRPr="00AF2366">
        <w:rPr>
          <w:color w:val="auto"/>
        </w:rPr>
        <w:t>” é criada e mantida</w:t>
      </w:r>
      <w:r>
        <w:rPr>
          <w:color w:val="auto"/>
        </w:rPr>
        <w:t xml:space="preserve"> </w:t>
      </w:r>
      <w:r w:rsidRPr="00AF2366">
        <w:rPr>
          <w:color w:val="auto"/>
        </w:rPr>
        <w:t xml:space="preserve">pela ferramenta </w:t>
      </w:r>
      <w:r>
        <w:rPr>
          <w:b/>
          <w:bCs/>
          <w:color w:val="auto"/>
        </w:rPr>
        <w:t>EPM</w:t>
      </w:r>
      <w:r w:rsidRPr="00AF2366">
        <w:rPr>
          <w:color w:val="auto"/>
        </w:rPr>
        <w:t>.</w:t>
      </w:r>
    </w:p>
    <w:p w14:paraId="3B74C12C" w14:textId="77777777" w:rsidR="00BF5253" w:rsidRDefault="00BF5253" w:rsidP="002C174C"/>
    <w:p w14:paraId="09237D72" w14:textId="77777777" w:rsidR="00BF5253" w:rsidRDefault="00BF5253" w:rsidP="002C174C">
      <w:r>
        <w:rPr>
          <w:b/>
          <w:bCs/>
        </w:rPr>
        <w:t>Importante</w:t>
      </w:r>
      <w:r>
        <w:t>:</w:t>
      </w:r>
    </w:p>
    <w:p w14:paraId="31902454" w14:textId="77777777" w:rsidR="00BF5253" w:rsidRDefault="00BF5253" w:rsidP="002C174C"/>
    <w:p w14:paraId="01CE80E9" w14:textId="77777777" w:rsidR="00BF5253" w:rsidRDefault="00BF5253" w:rsidP="002C174C">
      <w:pPr>
        <w:pStyle w:val="Recuodecorpodetexto2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</w:pPr>
      <w:r>
        <w:t xml:space="preserve">O detalhamento </w:t>
      </w:r>
      <w:r w:rsidRPr="00337318">
        <w:rPr>
          <w:b/>
        </w:rPr>
        <w:t>interno</w:t>
      </w:r>
      <w:r>
        <w:t xml:space="preserve"> da estrutura pré-estabelecida é liberado de acordo com a necessidade da equipe de desenvolvimento.</w:t>
      </w:r>
    </w:p>
    <w:p w14:paraId="6A342EAD" w14:textId="77777777" w:rsidR="00BF5253" w:rsidRDefault="00BF5253" w:rsidP="002C174C">
      <w:pPr>
        <w:pStyle w:val="Recuodecorpodetexto2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</w:pPr>
      <w:r>
        <w:t>A pasta “</w:t>
      </w:r>
      <w:r w:rsidRPr="00675B02">
        <w:t>11-Documentos nao Padronizados</w:t>
      </w:r>
      <w:r>
        <w:t>” deve ser utilizada para armazenar documentos diversos que não precisam de controle formal como, documentos de apoio recebido dos clientes, etc.</w:t>
      </w:r>
    </w:p>
    <w:p w14:paraId="6EEFA05A" w14:textId="77777777" w:rsidR="00BF5253" w:rsidRPr="00783C83" w:rsidRDefault="00BF5253" w:rsidP="002C174C">
      <w:pPr>
        <w:pStyle w:val="PargrafodaLista"/>
        <w:keepNext/>
        <w:numPr>
          <w:ilvl w:val="0"/>
          <w:numId w:val="19"/>
        </w:numPr>
        <w:spacing w:before="480" w:after="360"/>
        <w:outlineLvl w:val="0"/>
        <w:rPr>
          <w:b/>
          <w:caps/>
          <w:vanish/>
          <w:color w:val="auto"/>
          <w:sz w:val="24"/>
          <w:lang w:eastAsia="en-US"/>
        </w:rPr>
      </w:pPr>
      <w:bookmarkStart w:id="46" w:name="_Toc408490432"/>
      <w:bookmarkStart w:id="47" w:name="_Toc408930247"/>
      <w:bookmarkStart w:id="48" w:name="_Toc408930472"/>
      <w:bookmarkStart w:id="49" w:name="_Toc478459641"/>
      <w:bookmarkStart w:id="50" w:name="_Toc396614195"/>
      <w:bookmarkEnd w:id="46"/>
      <w:bookmarkEnd w:id="47"/>
      <w:bookmarkEnd w:id="48"/>
      <w:bookmarkEnd w:id="49"/>
    </w:p>
    <w:p w14:paraId="3A5C81D3" w14:textId="77777777" w:rsidR="00B45300" w:rsidRPr="00B45300" w:rsidRDefault="00B45300" w:rsidP="002C174C">
      <w:pPr>
        <w:pStyle w:val="PargrafodaLista"/>
        <w:keepNext/>
        <w:numPr>
          <w:ilvl w:val="0"/>
          <w:numId w:val="25"/>
        </w:numPr>
        <w:spacing w:before="360" w:after="240"/>
        <w:outlineLvl w:val="1"/>
        <w:rPr>
          <w:rFonts w:cs="Times New Roman"/>
          <w:b/>
          <w:vanish/>
          <w:color w:val="auto"/>
          <w:sz w:val="24"/>
          <w:lang w:eastAsia="en-US"/>
        </w:rPr>
      </w:pPr>
      <w:bookmarkStart w:id="51" w:name="_Toc408930248"/>
      <w:bookmarkStart w:id="52" w:name="_Toc408930473"/>
      <w:bookmarkStart w:id="53" w:name="_Toc478459642"/>
      <w:bookmarkStart w:id="54" w:name="_Toc396617478"/>
      <w:bookmarkEnd w:id="51"/>
      <w:bookmarkEnd w:id="52"/>
      <w:bookmarkEnd w:id="53"/>
    </w:p>
    <w:p w14:paraId="79E7970D" w14:textId="35A29C8C" w:rsidR="00BF5253" w:rsidRDefault="0076451A" w:rsidP="002C174C">
      <w:pPr>
        <w:pStyle w:val="Ttulo2"/>
        <w:numPr>
          <w:ilvl w:val="1"/>
          <w:numId w:val="25"/>
        </w:numPr>
        <w:ind w:left="432"/>
        <w:jc w:val="both"/>
      </w:pPr>
      <w:r>
        <w:t xml:space="preserve"> </w:t>
      </w:r>
      <w:bookmarkStart w:id="55" w:name="_Toc478459643"/>
      <w:r w:rsidR="00BF5253">
        <w:t>Estrutura de Diretórios do Repositório de “Desenvolvimento”</w:t>
      </w:r>
      <w:bookmarkEnd w:id="50"/>
      <w:bookmarkEnd w:id="54"/>
      <w:bookmarkEnd w:id="55"/>
    </w:p>
    <w:p w14:paraId="449ABF64" w14:textId="01C80FE6" w:rsidR="00BF5253" w:rsidRDefault="00BF5253" w:rsidP="00BF5253">
      <w:pPr>
        <w:rPr>
          <w:b/>
          <w:i/>
          <w:i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6D7A09" wp14:editId="4883C276">
                <wp:simplePos x="0" y="0"/>
                <wp:positionH relativeFrom="column">
                  <wp:posOffset>2684145</wp:posOffset>
                </wp:positionH>
                <wp:positionV relativeFrom="paragraph">
                  <wp:posOffset>728345</wp:posOffset>
                </wp:positionV>
                <wp:extent cx="3228975" cy="720090"/>
                <wp:effectExtent l="487680" t="13970" r="7620" b="475615"/>
                <wp:wrapNone/>
                <wp:docPr id="6" name="Texto explicativo retangul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720090"/>
                        </a:xfrm>
                        <a:prstGeom prst="wedgeRectCallout">
                          <a:avLst>
                            <a:gd name="adj1" fmla="val -63273"/>
                            <a:gd name="adj2" fmla="val 111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FFD4A" w14:textId="77777777" w:rsidR="00BF5253" w:rsidRDefault="00BF5253" w:rsidP="00BF5253">
                            <w:r>
                              <w:t>Esta pasta tem o objetivo de manter todos os documentos não padronizados. Esses documentos não são controlados e, portanto, não precisam seguir o padrão de nomeação de IC.</w:t>
                            </w:r>
                          </w:p>
                          <w:p w14:paraId="34A4DED1" w14:textId="77777777" w:rsidR="00BF5253" w:rsidRDefault="00BF5253" w:rsidP="00BF52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D7A0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o explicativo retangular 6" o:spid="_x0000_s1026" type="#_x0000_t61" style="position:absolute;left:0;text-align:left;margin-left:211.35pt;margin-top:57.35pt;width:254.25pt;height:5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" adj="-2867,34971">
                <v:textbox>
                  <w:txbxContent>
                    <w:p w14:paraId="61FFFD4A" w14:textId="77777777" w:rsidR="00BF5253" w:rsidRDefault="00BF5253" w:rsidP="00BF5253">
                      <w:r>
                        <w:t>Esta pasta tem o objetivo de manter todos os documentos não padronizados. Esses documentos não são controlados e, portanto, não precisam seguir o padrão de nomeação de IC.</w:t>
                      </w:r>
                    </w:p>
                    <w:p w14:paraId="34A4DED1" w14:textId="77777777" w:rsidR="00BF5253" w:rsidRDefault="00BF5253" w:rsidP="00BF5253"/>
                  </w:txbxContent>
                </v:textbox>
              </v:shape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 wp14:anchorId="0D5DC94B" wp14:editId="51FCCCAD">
            <wp:extent cx="2314575" cy="5000625"/>
            <wp:effectExtent l="19050" t="19050" r="28575" b="285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0006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FAD27EE" w14:textId="77777777" w:rsidR="00BF5253" w:rsidRDefault="00BF5253" w:rsidP="00BF5253">
      <w:pPr>
        <w:rPr>
          <w:lang w:eastAsia="en-US"/>
        </w:rPr>
      </w:pPr>
    </w:p>
    <w:p w14:paraId="30E1D60A" w14:textId="7B707D97" w:rsidR="00BF5253" w:rsidRDefault="00BF5253" w:rsidP="00DE6AD7">
      <w:pPr>
        <w:pStyle w:val="Ttulo3"/>
        <w:numPr>
          <w:ilvl w:val="2"/>
          <w:numId w:val="20"/>
        </w:numPr>
      </w:pPr>
      <w:bookmarkStart w:id="56" w:name="_Toc396614196"/>
      <w:bookmarkStart w:id="57" w:name="_Toc396617479"/>
      <w:r>
        <w:t>Política de Acesso</w:t>
      </w:r>
      <w:bookmarkEnd w:id="56"/>
      <w:bookmarkEnd w:id="57"/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128"/>
        <w:gridCol w:w="2352"/>
      </w:tblGrid>
      <w:tr w:rsidR="00BF5253" w14:paraId="5519E2CE" w14:textId="77777777" w:rsidTr="002C174C">
        <w:trPr>
          <w:cantSplit/>
        </w:trPr>
        <w:tc>
          <w:tcPr>
            <w:tcW w:w="9720" w:type="dxa"/>
            <w:gridSpan w:val="3"/>
            <w:shd w:val="clear" w:color="auto" w:fill="BFBFBF" w:themeFill="background1" w:themeFillShade="BF"/>
            <w:vAlign w:val="center"/>
          </w:tcPr>
          <w:p w14:paraId="62DD0BC8" w14:textId="77777777" w:rsidR="00BF5253" w:rsidRDefault="00BF5253" w:rsidP="008478E9">
            <w:pPr>
              <w:rPr>
                <w:b/>
                <w:bCs/>
              </w:rPr>
            </w:pPr>
            <w:r>
              <w:rPr>
                <w:b/>
                <w:bCs/>
              </w:rPr>
              <w:t>ESTRUTURA DE DIRETÓRIOS</w:t>
            </w:r>
          </w:p>
        </w:tc>
      </w:tr>
      <w:tr w:rsidR="00BF5253" w14:paraId="5034C69F" w14:textId="77777777" w:rsidTr="002C174C"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5D1EC8EF" w14:textId="77777777" w:rsidR="00BF5253" w:rsidRDefault="00BF5253" w:rsidP="008478E9">
            <w:pPr>
              <w:rPr>
                <w:b/>
                <w:bCs/>
              </w:rPr>
            </w:pPr>
            <w:r>
              <w:rPr>
                <w:b/>
                <w:bCs/>
              </w:rPr>
              <w:t>Diretório</w:t>
            </w:r>
          </w:p>
        </w:tc>
        <w:tc>
          <w:tcPr>
            <w:tcW w:w="4128" w:type="dxa"/>
            <w:shd w:val="clear" w:color="auto" w:fill="BFBFBF" w:themeFill="background1" w:themeFillShade="BF"/>
            <w:vAlign w:val="center"/>
          </w:tcPr>
          <w:p w14:paraId="010F5956" w14:textId="77777777" w:rsidR="00BF5253" w:rsidRDefault="00BF5253" w:rsidP="008478E9">
            <w:pPr>
              <w:rPr>
                <w:b/>
                <w:bCs/>
              </w:rPr>
            </w:pPr>
            <w:r>
              <w:rPr>
                <w:b/>
                <w:bCs/>
              </w:rPr>
              <w:t>Usuário</w:t>
            </w:r>
          </w:p>
        </w:tc>
        <w:tc>
          <w:tcPr>
            <w:tcW w:w="2352" w:type="dxa"/>
            <w:shd w:val="clear" w:color="auto" w:fill="BFBFBF" w:themeFill="background1" w:themeFillShade="BF"/>
          </w:tcPr>
          <w:p w14:paraId="44E2E9EB" w14:textId="77777777" w:rsidR="00BF5253" w:rsidRDefault="00BF5253" w:rsidP="008478E9">
            <w:pPr>
              <w:rPr>
                <w:b/>
                <w:bCs/>
              </w:rPr>
            </w:pPr>
            <w:r>
              <w:rPr>
                <w:b/>
                <w:bCs/>
              </w:rPr>
              <w:t>Acesso</w:t>
            </w:r>
          </w:p>
        </w:tc>
      </w:tr>
      <w:tr w:rsidR="00BF5253" w14:paraId="484840F7" w14:textId="77777777" w:rsidTr="008478E9">
        <w:trPr>
          <w:cantSplit/>
        </w:trPr>
        <w:tc>
          <w:tcPr>
            <w:tcW w:w="3240" w:type="dxa"/>
            <w:vMerge w:val="restart"/>
            <w:vAlign w:val="center"/>
          </w:tcPr>
          <w:p w14:paraId="13B4966F" w14:textId="77777777" w:rsidR="00BF5253" w:rsidRDefault="00BF5253" w:rsidP="008478E9">
            <w:pPr>
              <w:jc w:val="left"/>
            </w:pPr>
            <w:r>
              <w:t>branches</w:t>
            </w:r>
          </w:p>
          <w:p w14:paraId="11FBDD8B" w14:textId="77777777" w:rsidR="00BF5253" w:rsidRDefault="00BF5253" w:rsidP="008478E9">
            <w:pPr>
              <w:jc w:val="left"/>
            </w:pPr>
          </w:p>
        </w:tc>
        <w:tc>
          <w:tcPr>
            <w:tcW w:w="4128" w:type="dxa"/>
          </w:tcPr>
          <w:p w14:paraId="066EE056" w14:textId="77777777" w:rsidR="00BF5253" w:rsidRDefault="00BF5253" w:rsidP="008478E9">
            <w:r>
              <w:t>Equipe de projeto</w:t>
            </w:r>
          </w:p>
        </w:tc>
        <w:tc>
          <w:tcPr>
            <w:tcW w:w="2352" w:type="dxa"/>
          </w:tcPr>
          <w:p w14:paraId="66A0F79D" w14:textId="77777777" w:rsidR="00BF5253" w:rsidRDefault="00BF5253" w:rsidP="008478E9">
            <w:pPr>
              <w:jc w:val="center"/>
            </w:pPr>
            <w:r>
              <w:t>R</w:t>
            </w:r>
          </w:p>
        </w:tc>
      </w:tr>
      <w:tr w:rsidR="00BF5253" w14:paraId="636AA039" w14:textId="77777777" w:rsidTr="008478E9">
        <w:trPr>
          <w:cantSplit/>
        </w:trPr>
        <w:tc>
          <w:tcPr>
            <w:tcW w:w="3240" w:type="dxa"/>
            <w:vMerge/>
          </w:tcPr>
          <w:p w14:paraId="16F11209" w14:textId="77777777" w:rsidR="00BF5253" w:rsidRDefault="00BF5253" w:rsidP="008478E9"/>
        </w:tc>
        <w:tc>
          <w:tcPr>
            <w:tcW w:w="4128" w:type="dxa"/>
          </w:tcPr>
          <w:p w14:paraId="394D8FA1" w14:textId="77777777" w:rsidR="00BF5253" w:rsidRDefault="00BF5253" w:rsidP="008478E9">
            <w:pPr>
              <w:rPr>
                <w:lang w:val="pt-PT"/>
              </w:rPr>
            </w:pPr>
            <w:r>
              <w:t>Equipe de GC</w:t>
            </w:r>
          </w:p>
        </w:tc>
        <w:tc>
          <w:tcPr>
            <w:tcW w:w="2352" w:type="dxa"/>
          </w:tcPr>
          <w:p w14:paraId="6F8BDB58" w14:textId="77777777" w:rsidR="00BF5253" w:rsidRDefault="00BF5253" w:rsidP="008478E9">
            <w:pPr>
              <w:jc w:val="center"/>
            </w:pPr>
            <w:r w:rsidRPr="008C671D">
              <w:t>R, W</w:t>
            </w:r>
          </w:p>
        </w:tc>
      </w:tr>
      <w:tr w:rsidR="00BF5253" w14:paraId="2E0242A2" w14:textId="77777777" w:rsidTr="008478E9">
        <w:trPr>
          <w:cantSplit/>
        </w:trPr>
        <w:tc>
          <w:tcPr>
            <w:tcW w:w="3240" w:type="dxa"/>
            <w:vMerge/>
          </w:tcPr>
          <w:p w14:paraId="0C91A239" w14:textId="77777777" w:rsidR="00BF5253" w:rsidRDefault="00BF5253" w:rsidP="008478E9"/>
        </w:tc>
        <w:tc>
          <w:tcPr>
            <w:tcW w:w="4128" w:type="dxa"/>
          </w:tcPr>
          <w:p w14:paraId="4A090D51" w14:textId="77777777" w:rsidR="00BF5253" w:rsidRDefault="00BF5253" w:rsidP="008478E9">
            <w:r>
              <w:t>Fábrica contratada</w:t>
            </w:r>
          </w:p>
        </w:tc>
        <w:tc>
          <w:tcPr>
            <w:tcW w:w="2352" w:type="dxa"/>
          </w:tcPr>
          <w:p w14:paraId="5850C77F" w14:textId="77777777" w:rsidR="00BF5253" w:rsidRPr="008C671D" w:rsidRDefault="00BF5253" w:rsidP="008478E9">
            <w:pPr>
              <w:jc w:val="center"/>
            </w:pPr>
            <w:r w:rsidRPr="008C671D">
              <w:t>R</w:t>
            </w:r>
          </w:p>
        </w:tc>
      </w:tr>
    </w:tbl>
    <w:p w14:paraId="27C2FF1E" w14:textId="77777777" w:rsidR="00BF5253" w:rsidRDefault="00BF5253" w:rsidP="00BF5253">
      <w:pPr>
        <w:rPr>
          <w:sz w:val="16"/>
        </w:rPr>
      </w:pPr>
      <w:r>
        <w:rPr>
          <w:sz w:val="16"/>
        </w:rPr>
        <w:t>(Acesso) direitos de acesso: R (read), W (escrita).</w:t>
      </w:r>
    </w:p>
    <w:p w14:paraId="7EC1F990" w14:textId="77777777" w:rsidR="00BF5253" w:rsidRDefault="00BF5253" w:rsidP="00BF5253">
      <w:pPr>
        <w:rPr>
          <w:sz w:val="16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128"/>
        <w:gridCol w:w="2352"/>
      </w:tblGrid>
      <w:tr w:rsidR="00BF5253" w14:paraId="1806BE84" w14:textId="77777777" w:rsidTr="002C174C">
        <w:trPr>
          <w:cantSplit/>
        </w:trPr>
        <w:tc>
          <w:tcPr>
            <w:tcW w:w="9720" w:type="dxa"/>
            <w:gridSpan w:val="3"/>
            <w:shd w:val="clear" w:color="auto" w:fill="BFBFBF" w:themeFill="background1" w:themeFillShade="BF"/>
            <w:vAlign w:val="center"/>
          </w:tcPr>
          <w:p w14:paraId="728FF714" w14:textId="77777777" w:rsidR="00BF5253" w:rsidRDefault="00BF5253" w:rsidP="008478E9">
            <w:pPr>
              <w:rPr>
                <w:b/>
                <w:bCs/>
              </w:rPr>
            </w:pPr>
            <w:r>
              <w:rPr>
                <w:b/>
                <w:bCs/>
              </w:rPr>
              <w:t>ESTRUTURA DE DIRETÓRIOS</w:t>
            </w:r>
          </w:p>
        </w:tc>
      </w:tr>
      <w:tr w:rsidR="00BF5253" w14:paraId="271290CC" w14:textId="77777777" w:rsidTr="002C174C"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55C7985B" w14:textId="77777777" w:rsidR="00BF5253" w:rsidRDefault="00BF5253" w:rsidP="008478E9">
            <w:pPr>
              <w:rPr>
                <w:b/>
                <w:bCs/>
              </w:rPr>
            </w:pPr>
            <w:r>
              <w:rPr>
                <w:b/>
                <w:bCs/>
              </w:rPr>
              <w:t>Diretório</w:t>
            </w:r>
          </w:p>
        </w:tc>
        <w:tc>
          <w:tcPr>
            <w:tcW w:w="4128" w:type="dxa"/>
            <w:shd w:val="clear" w:color="auto" w:fill="BFBFBF" w:themeFill="background1" w:themeFillShade="BF"/>
            <w:vAlign w:val="center"/>
          </w:tcPr>
          <w:p w14:paraId="652CC30F" w14:textId="77777777" w:rsidR="00BF5253" w:rsidRDefault="00BF5253" w:rsidP="008478E9">
            <w:pPr>
              <w:rPr>
                <w:b/>
                <w:bCs/>
              </w:rPr>
            </w:pPr>
            <w:r>
              <w:rPr>
                <w:b/>
                <w:bCs/>
              </w:rPr>
              <w:t>Usuário</w:t>
            </w:r>
          </w:p>
        </w:tc>
        <w:tc>
          <w:tcPr>
            <w:tcW w:w="2352" w:type="dxa"/>
            <w:shd w:val="clear" w:color="auto" w:fill="BFBFBF" w:themeFill="background1" w:themeFillShade="BF"/>
          </w:tcPr>
          <w:p w14:paraId="0143F4CA" w14:textId="77777777" w:rsidR="00BF5253" w:rsidRDefault="00BF5253" w:rsidP="008478E9">
            <w:pPr>
              <w:rPr>
                <w:b/>
                <w:bCs/>
              </w:rPr>
            </w:pPr>
            <w:r>
              <w:rPr>
                <w:b/>
                <w:bCs/>
              </w:rPr>
              <w:t>Acesso</w:t>
            </w:r>
          </w:p>
        </w:tc>
      </w:tr>
      <w:tr w:rsidR="00BF5253" w14:paraId="60442FCC" w14:textId="77777777" w:rsidTr="008478E9">
        <w:trPr>
          <w:cantSplit/>
        </w:trPr>
        <w:tc>
          <w:tcPr>
            <w:tcW w:w="3240" w:type="dxa"/>
            <w:vMerge w:val="restart"/>
            <w:vAlign w:val="bottom"/>
          </w:tcPr>
          <w:p w14:paraId="0E49AA6B" w14:textId="77777777" w:rsidR="00BF5253" w:rsidRDefault="00BF5253" w:rsidP="008478E9">
            <w:pPr>
              <w:jc w:val="left"/>
            </w:pPr>
            <w:r>
              <w:lastRenderedPageBreak/>
              <w:t>tags</w:t>
            </w:r>
          </w:p>
          <w:p w14:paraId="3B1B94B7" w14:textId="77777777" w:rsidR="00BF5253" w:rsidRDefault="00BF5253" w:rsidP="008478E9">
            <w:pPr>
              <w:jc w:val="left"/>
            </w:pPr>
          </w:p>
        </w:tc>
        <w:tc>
          <w:tcPr>
            <w:tcW w:w="4128" w:type="dxa"/>
          </w:tcPr>
          <w:p w14:paraId="2C24F767" w14:textId="77777777" w:rsidR="00BF5253" w:rsidRDefault="00BF5253" w:rsidP="008478E9">
            <w:r>
              <w:t>Equipe de projeto</w:t>
            </w:r>
          </w:p>
        </w:tc>
        <w:tc>
          <w:tcPr>
            <w:tcW w:w="2352" w:type="dxa"/>
          </w:tcPr>
          <w:p w14:paraId="2133EE28" w14:textId="77777777" w:rsidR="00BF5253" w:rsidRDefault="00BF5253" w:rsidP="008478E9">
            <w:pPr>
              <w:jc w:val="center"/>
            </w:pPr>
            <w:r>
              <w:t>R</w:t>
            </w:r>
          </w:p>
        </w:tc>
      </w:tr>
      <w:tr w:rsidR="00BF5253" w14:paraId="06A944B6" w14:textId="77777777" w:rsidTr="008478E9">
        <w:trPr>
          <w:cantSplit/>
        </w:trPr>
        <w:tc>
          <w:tcPr>
            <w:tcW w:w="3240" w:type="dxa"/>
            <w:vMerge/>
          </w:tcPr>
          <w:p w14:paraId="32EA98F3" w14:textId="77777777" w:rsidR="00BF5253" w:rsidRDefault="00BF5253" w:rsidP="008478E9"/>
        </w:tc>
        <w:tc>
          <w:tcPr>
            <w:tcW w:w="4128" w:type="dxa"/>
          </w:tcPr>
          <w:p w14:paraId="6CFA7512" w14:textId="77777777" w:rsidR="00BF5253" w:rsidRDefault="00BF5253" w:rsidP="008478E9">
            <w:pPr>
              <w:rPr>
                <w:lang w:val="pt-PT"/>
              </w:rPr>
            </w:pPr>
            <w:r>
              <w:t>Equipe de GC</w:t>
            </w:r>
          </w:p>
        </w:tc>
        <w:tc>
          <w:tcPr>
            <w:tcW w:w="2352" w:type="dxa"/>
          </w:tcPr>
          <w:p w14:paraId="5F6A28BA" w14:textId="77777777" w:rsidR="00BF5253" w:rsidRDefault="00BF5253" w:rsidP="008478E9">
            <w:pPr>
              <w:jc w:val="center"/>
            </w:pPr>
            <w:r w:rsidRPr="008C671D">
              <w:t>R, W</w:t>
            </w:r>
          </w:p>
        </w:tc>
      </w:tr>
      <w:tr w:rsidR="00BF5253" w14:paraId="0718F8A9" w14:textId="77777777" w:rsidTr="008478E9">
        <w:trPr>
          <w:cantSplit/>
        </w:trPr>
        <w:tc>
          <w:tcPr>
            <w:tcW w:w="3240" w:type="dxa"/>
            <w:vMerge/>
          </w:tcPr>
          <w:p w14:paraId="26BDA521" w14:textId="77777777" w:rsidR="00BF5253" w:rsidRDefault="00BF5253" w:rsidP="008478E9"/>
        </w:tc>
        <w:tc>
          <w:tcPr>
            <w:tcW w:w="4128" w:type="dxa"/>
          </w:tcPr>
          <w:p w14:paraId="5474A081" w14:textId="77777777" w:rsidR="00BF5253" w:rsidRDefault="00BF5253" w:rsidP="008478E9">
            <w:r>
              <w:t>Fábrica contratada</w:t>
            </w:r>
          </w:p>
        </w:tc>
        <w:tc>
          <w:tcPr>
            <w:tcW w:w="2352" w:type="dxa"/>
          </w:tcPr>
          <w:p w14:paraId="193E5393" w14:textId="77777777" w:rsidR="00BF5253" w:rsidRPr="008C671D" w:rsidRDefault="00BF5253" w:rsidP="008478E9">
            <w:pPr>
              <w:jc w:val="center"/>
            </w:pPr>
            <w:r w:rsidRPr="008C671D">
              <w:t>R</w:t>
            </w:r>
          </w:p>
        </w:tc>
      </w:tr>
    </w:tbl>
    <w:p w14:paraId="64081F18" w14:textId="77777777" w:rsidR="00BF5253" w:rsidRDefault="00BF5253" w:rsidP="00BF5253">
      <w:pPr>
        <w:rPr>
          <w:sz w:val="16"/>
        </w:rPr>
      </w:pPr>
      <w:r>
        <w:rPr>
          <w:sz w:val="16"/>
        </w:rPr>
        <w:t>(Acesso) direitos de acesso: R (read), W (escrita).</w:t>
      </w:r>
    </w:p>
    <w:p w14:paraId="269DC24C" w14:textId="77777777" w:rsidR="00BF5253" w:rsidRDefault="00BF5253" w:rsidP="00BF5253">
      <w:pPr>
        <w:rPr>
          <w:sz w:val="16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128"/>
        <w:gridCol w:w="2352"/>
      </w:tblGrid>
      <w:tr w:rsidR="00BF5253" w14:paraId="1225FE91" w14:textId="77777777" w:rsidTr="002C174C">
        <w:trPr>
          <w:cantSplit/>
        </w:trPr>
        <w:tc>
          <w:tcPr>
            <w:tcW w:w="9720" w:type="dxa"/>
            <w:gridSpan w:val="3"/>
            <w:shd w:val="clear" w:color="auto" w:fill="BFBFBF" w:themeFill="background1" w:themeFillShade="BF"/>
            <w:vAlign w:val="center"/>
          </w:tcPr>
          <w:p w14:paraId="0D33AAA4" w14:textId="77777777" w:rsidR="00BF5253" w:rsidRDefault="00BF5253" w:rsidP="008478E9">
            <w:pPr>
              <w:rPr>
                <w:b/>
                <w:bCs/>
              </w:rPr>
            </w:pPr>
            <w:r>
              <w:rPr>
                <w:b/>
                <w:bCs/>
              </w:rPr>
              <w:t>ESTRUTURA DE DIRETÓRIOS</w:t>
            </w:r>
          </w:p>
        </w:tc>
      </w:tr>
      <w:tr w:rsidR="00BF5253" w14:paraId="17D08D79" w14:textId="77777777" w:rsidTr="002C174C"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56A3C1DD" w14:textId="77777777" w:rsidR="00BF5253" w:rsidRDefault="00BF5253" w:rsidP="008478E9">
            <w:pPr>
              <w:rPr>
                <w:b/>
                <w:bCs/>
              </w:rPr>
            </w:pPr>
            <w:r>
              <w:rPr>
                <w:b/>
                <w:bCs/>
              </w:rPr>
              <w:t>Diretório</w:t>
            </w:r>
          </w:p>
        </w:tc>
        <w:tc>
          <w:tcPr>
            <w:tcW w:w="4128" w:type="dxa"/>
            <w:shd w:val="clear" w:color="auto" w:fill="BFBFBF" w:themeFill="background1" w:themeFillShade="BF"/>
            <w:vAlign w:val="center"/>
          </w:tcPr>
          <w:p w14:paraId="6351162C" w14:textId="77777777" w:rsidR="00BF5253" w:rsidRDefault="00BF5253" w:rsidP="008478E9">
            <w:pPr>
              <w:rPr>
                <w:b/>
                <w:bCs/>
              </w:rPr>
            </w:pPr>
            <w:r>
              <w:rPr>
                <w:b/>
                <w:bCs/>
              </w:rPr>
              <w:t>Usuário</w:t>
            </w:r>
          </w:p>
        </w:tc>
        <w:tc>
          <w:tcPr>
            <w:tcW w:w="2352" w:type="dxa"/>
            <w:shd w:val="clear" w:color="auto" w:fill="BFBFBF" w:themeFill="background1" w:themeFillShade="BF"/>
          </w:tcPr>
          <w:p w14:paraId="38CC7C7D" w14:textId="77777777" w:rsidR="00BF5253" w:rsidRDefault="00BF5253" w:rsidP="008478E9">
            <w:pPr>
              <w:rPr>
                <w:b/>
                <w:bCs/>
              </w:rPr>
            </w:pPr>
            <w:r>
              <w:rPr>
                <w:b/>
                <w:bCs/>
              </w:rPr>
              <w:t>Acesso</w:t>
            </w:r>
          </w:p>
        </w:tc>
      </w:tr>
      <w:tr w:rsidR="00BF5253" w14:paraId="4FF73DF4" w14:textId="77777777" w:rsidTr="008478E9">
        <w:trPr>
          <w:cantSplit/>
        </w:trPr>
        <w:tc>
          <w:tcPr>
            <w:tcW w:w="3240" w:type="dxa"/>
            <w:vMerge w:val="restart"/>
            <w:vAlign w:val="center"/>
          </w:tcPr>
          <w:p w14:paraId="36D00811" w14:textId="77777777" w:rsidR="00BF5253" w:rsidRDefault="00BF5253" w:rsidP="008478E9">
            <w:pPr>
              <w:jc w:val="left"/>
            </w:pPr>
            <w:r>
              <w:t>trunk</w:t>
            </w:r>
          </w:p>
          <w:p w14:paraId="65D234FD" w14:textId="77777777" w:rsidR="00BF5253" w:rsidRDefault="00BF5253" w:rsidP="008478E9">
            <w:pPr>
              <w:jc w:val="left"/>
            </w:pPr>
          </w:p>
        </w:tc>
        <w:tc>
          <w:tcPr>
            <w:tcW w:w="4128" w:type="dxa"/>
          </w:tcPr>
          <w:p w14:paraId="4C47AC52" w14:textId="77777777" w:rsidR="00BF5253" w:rsidRDefault="00BF5253" w:rsidP="008478E9">
            <w:r>
              <w:t>Equipe de projeto</w:t>
            </w:r>
          </w:p>
        </w:tc>
        <w:tc>
          <w:tcPr>
            <w:tcW w:w="2352" w:type="dxa"/>
          </w:tcPr>
          <w:p w14:paraId="74AA9A88" w14:textId="77777777" w:rsidR="00BF5253" w:rsidRDefault="00BF5253" w:rsidP="008478E9">
            <w:pPr>
              <w:jc w:val="center"/>
            </w:pPr>
            <w:r>
              <w:t>R</w:t>
            </w:r>
          </w:p>
        </w:tc>
      </w:tr>
      <w:tr w:rsidR="00BF5253" w14:paraId="5868D3D2" w14:textId="77777777" w:rsidTr="008478E9">
        <w:trPr>
          <w:cantSplit/>
        </w:trPr>
        <w:tc>
          <w:tcPr>
            <w:tcW w:w="3240" w:type="dxa"/>
            <w:vMerge/>
          </w:tcPr>
          <w:p w14:paraId="5B109EDE" w14:textId="77777777" w:rsidR="00BF5253" w:rsidRDefault="00BF5253" w:rsidP="008478E9"/>
        </w:tc>
        <w:tc>
          <w:tcPr>
            <w:tcW w:w="4128" w:type="dxa"/>
          </w:tcPr>
          <w:p w14:paraId="27AB93B3" w14:textId="77777777" w:rsidR="00BF5253" w:rsidRDefault="00BF5253" w:rsidP="008478E9">
            <w:pPr>
              <w:rPr>
                <w:lang w:val="pt-PT"/>
              </w:rPr>
            </w:pPr>
            <w:r>
              <w:t>Equipe de GC</w:t>
            </w:r>
          </w:p>
        </w:tc>
        <w:tc>
          <w:tcPr>
            <w:tcW w:w="2352" w:type="dxa"/>
          </w:tcPr>
          <w:p w14:paraId="7C4E06D3" w14:textId="77777777" w:rsidR="00BF5253" w:rsidRDefault="00BF5253" w:rsidP="008478E9">
            <w:pPr>
              <w:jc w:val="center"/>
            </w:pPr>
            <w:r w:rsidRPr="008C671D">
              <w:t>R, W</w:t>
            </w:r>
          </w:p>
        </w:tc>
      </w:tr>
      <w:tr w:rsidR="00BF5253" w14:paraId="719DE7CE" w14:textId="77777777" w:rsidTr="008478E9">
        <w:trPr>
          <w:cantSplit/>
        </w:trPr>
        <w:tc>
          <w:tcPr>
            <w:tcW w:w="3240" w:type="dxa"/>
            <w:vMerge/>
          </w:tcPr>
          <w:p w14:paraId="48931334" w14:textId="77777777" w:rsidR="00BF5253" w:rsidRDefault="00BF5253" w:rsidP="008478E9"/>
        </w:tc>
        <w:tc>
          <w:tcPr>
            <w:tcW w:w="4128" w:type="dxa"/>
          </w:tcPr>
          <w:p w14:paraId="4D548BA7" w14:textId="77777777" w:rsidR="00BF5253" w:rsidRDefault="00BF5253" w:rsidP="008478E9">
            <w:r>
              <w:t>Fábrica contratada</w:t>
            </w:r>
          </w:p>
        </w:tc>
        <w:tc>
          <w:tcPr>
            <w:tcW w:w="2352" w:type="dxa"/>
          </w:tcPr>
          <w:p w14:paraId="3F7E76BC" w14:textId="77777777" w:rsidR="00BF5253" w:rsidRPr="008C671D" w:rsidRDefault="00BF5253" w:rsidP="008478E9">
            <w:pPr>
              <w:jc w:val="center"/>
            </w:pPr>
            <w:r w:rsidRPr="008C671D">
              <w:t>R</w:t>
            </w:r>
          </w:p>
        </w:tc>
      </w:tr>
    </w:tbl>
    <w:p w14:paraId="51D2BE0D" w14:textId="77777777" w:rsidR="00BF5253" w:rsidRDefault="00BF5253" w:rsidP="00BF5253">
      <w:pPr>
        <w:rPr>
          <w:sz w:val="16"/>
        </w:rPr>
      </w:pPr>
      <w:r>
        <w:rPr>
          <w:sz w:val="16"/>
        </w:rPr>
        <w:t>(Acesso) direitos de acesso: R (read), W (escrita).</w:t>
      </w:r>
    </w:p>
    <w:p w14:paraId="1CD1C813" w14:textId="77777777" w:rsidR="00BF5253" w:rsidRDefault="00BF5253" w:rsidP="00D607D4">
      <w:pPr>
        <w:pStyle w:val="Ttulo2"/>
        <w:numPr>
          <w:ilvl w:val="1"/>
          <w:numId w:val="25"/>
        </w:numPr>
        <w:ind w:left="432"/>
      </w:pPr>
      <w:bookmarkStart w:id="58" w:name="_Toc396614197"/>
      <w:bookmarkStart w:id="59" w:name="_Toc396617480"/>
      <w:bookmarkStart w:id="60" w:name="_Toc478459644"/>
      <w:r>
        <w:t>Estrutura de Diretórios do Repositório de “Gestão”</w:t>
      </w:r>
      <w:bookmarkEnd w:id="58"/>
      <w:bookmarkEnd w:id="59"/>
      <w:bookmarkEnd w:id="60"/>
    </w:p>
    <w:p w14:paraId="771D7804" w14:textId="5FBE0890" w:rsidR="00B45300" w:rsidRPr="003E68B4" w:rsidRDefault="00BF5253" w:rsidP="003E68B4">
      <w:pPr>
        <w:spacing w:after="240" w:line="360" w:lineRule="auto"/>
        <w:rPr>
          <w:color w:val="auto"/>
        </w:rPr>
      </w:pPr>
      <w:r w:rsidRPr="002C174C">
        <w:rPr>
          <w:color w:val="auto"/>
        </w:rPr>
        <w:t>A Definir</w:t>
      </w:r>
      <w:bookmarkStart w:id="61" w:name="_Toc396614198"/>
      <w:bookmarkStart w:id="62" w:name="_Toc396617481"/>
    </w:p>
    <w:p w14:paraId="51BAFC06" w14:textId="663E17A1" w:rsidR="00BF5253" w:rsidRDefault="00BF5253" w:rsidP="00B45300">
      <w:pPr>
        <w:pStyle w:val="Ttulo3"/>
        <w:numPr>
          <w:ilvl w:val="2"/>
          <w:numId w:val="38"/>
        </w:numPr>
      </w:pPr>
      <w:r>
        <w:t>Política de Acesso</w:t>
      </w:r>
      <w:bookmarkEnd w:id="61"/>
      <w:bookmarkEnd w:id="62"/>
    </w:p>
    <w:p w14:paraId="0D635E9B" w14:textId="77777777" w:rsidR="00BF5253" w:rsidRPr="002C174C" w:rsidRDefault="00BF5253" w:rsidP="002C174C">
      <w:pPr>
        <w:spacing w:after="240" w:line="360" w:lineRule="auto"/>
        <w:rPr>
          <w:color w:val="auto"/>
        </w:rPr>
      </w:pPr>
      <w:r w:rsidRPr="002C174C">
        <w:rPr>
          <w:color w:val="auto"/>
        </w:rPr>
        <w:t>A Definir</w:t>
      </w:r>
    </w:p>
    <w:p w14:paraId="38310D6B" w14:textId="5F700521" w:rsidR="00BF5253" w:rsidRPr="00D607D4" w:rsidRDefault="00B45300" w:rsidP="00D607D4">
      <w:pPr>
        <w:pStyle w:val="Ttulo1"/>
        <w:numPr>
          <w:ilvl w:val="0"/>
          <w:numId w:val="8"/>
        </w:numPr>
        <w:ind w:left="284" w:hanging="284"/>
      </w:pPr>
      <w:bookmarkStart w:id="63" w:name="_Toc396614199"/>
      <w:bookmarkStart w:id="64" w:name="_Toc396617482"/>
      <w:bookmarkStart w:id="65" w:name="_Toc478459645"/>
      <w:bookmarkStart w:id="66" w:name="_Toc35010994"/>
      <w:r w:rsidRPr="00D607D4">
        <w:t>COMANDOS BÁSICOS NO REPOSITÓRIO DE “DESENVOLVIMENTO”</w:t>
      </w:r>
      <w:bookmarkEnd w:id="63"/>
      <w:bookmarkEnd w:id="64"/>
      <w:bookmarkEnd w:id="65"/>
    </w:p>
    <w:p w14:paraId="4CDC82AF" w14:textId="77777777" w:rsidR="00BF5253" w:rsidRPr="002C174C" w:rsidRDefault="00BF5253" w:rsidP="002C174C">
      <w:pPr>
        <w:spacing w:after="240" w:line="360" w:lineRule="auto"/>
        <w:rPr>
          <w:color w:val="auto"/>
        </w:rPr>
      </w:pPr>
      <w:r w:rsidRPr="002C174C">
        <w:rPr>
          <w:color w:val="auto"/>
        </w:rPr>
        <w:t xml:space="preserve">De maneira geral, as ferramentas de controle de versão organizam os acessos ao repositório por meio de um conjunto de operações básicas conhecidas como </w:t>
      </w:r>
      <w:r w:rsidRPr="002C174C">
        <w:rPr>
          <w:b/>
          <w:color w:val="auto"/>
        </w:rPr>
        <w:t>Check Out - Update - Commit</w:t>
      </w:r>
      <w:r w:rsidRPr="002C174C">
        <w:rPr>
          <w:color w:val="auto"/>
        </w:rPr>
        <w:t>.</w:t>
      </w:r>
    </w:p>
    <w:p w14:paraId="68EC054A" w14:textId="77777777" w:rsidR="00BF5253" w:rsidRDefault="00BF5253" w:rsidP="00DE6AD7">
      <w:pPr>
        <w:numPr>
          <w:ilvl w:val="0"/>
          <w:numId w:val="16"/>
        </w:numPr>
      </w:pPr>
      <w:r>
        <w:rPr>
          <w:b/>
          <w:bCs/>
        </w:rPr>
        <w:t>Check out</w:t>
      </w:r>
      <w:r>
        <w:t xml:space="preserve"> – obtém cópia de trabalho local da versão desejada do IC para modificação.</w:t>
      </w:r>
    </w:p>
    <w:p w14:paraId="4193D26E" w14:textId="77777777" w:rsidR="00BF5253" w:rsidRDefault="00BF5253" w:rsidP="00DE6AD7">
      <w:pPr>
        <w:pStyle w:val="PargrafodaLista"/>
        <w:numPr>
          <w:ilvl w:val="0"/>
          <w:numId w:val="16"/>
        </w:numPr>
        <w:jc w:val="left"/>
      </w:pPr>
      <w:r>
        <w:rPr>
          <w:b/>
        </w:rPr>
        <w:t>Update –</w:t>
      </w:r>
      <w:r>
        <w:rPr>
          <w:i/>
          <w:iCs/>
          <w:color w:val="1F497D"/>
        </w:rPr>
        <w:t xml:space="preserve"> </w:t>
      </w:r>
      <w:r w:rsidRPr="00AD3972">
        <w:rPr>
          <w:iCs/>
        </w:rPr>
        <w:t xml:space="preserve">atualiza </w:t>
      </w:r>
      <w:r w:rsidRPr="00AD3972">
        <w:t>cópia de</w:t>
      </w:r>
      <w:r>
        <w:t xml:space="preserve"> trabalho local.</w:t>
      </w:r>
    </w:p>
    <w:p w14:paraId="5EFCAB0A" w14:textId="77777777" w:rsidR="00BF5253" w:rsidRDefault="00BF5253" w:rsidP="00DE6AD7">
      <w:pPr>
        <w:numPr>
          <w:ilvl w:val="0"/>
          <w:numId w:val="16"/>
        </w:numPr>
      </w:pPr>
      <w:r>
        <w:rPr>
          <w:b/>
        </w:rPr>
        <w:t xml:space="preserve">Get </w:t>
      </w:r>
      <w:r w:rsidRPr="00F50B9F">
        <w:rPr>
          <w:b/>
        </w:rPr>
        <w:t xml:space="preserve">Lock </w:t>
      </w:r>
      <w:r>
        <w:rPr>
          <w:b/>
        </w:rPr>
        <w:t>–</w:t>
      </w:r>
      <w:r w:rsidRPr="00F50B9F">
        <w:rPr>
          <w:b/>
        </w:rPr>
        <w:t xml:space="preserve"> </w:t>
      </w:r>
      <w:r w:rsidRPr="006262A1">
        <w:t>bloqueia o arquivo, impedindo o commit de outro usuário para o arquivo bloqueado.</w:t>
      </w:r>
    </w:p>
    <w:p w14:paraId="1E3A79BF" w14:textId="77777777" w:rsidR="00BF5253" w:rsidRPr="006262A1" w:rsidRDefault="00BF5253" w:rsidP="00DE6AD7">
      <w:pPr>
        <w:numPr>
          <w:ilvl w:val="0"/>
          <w:numId w:val="16"/>
        </w:numPr>
      </w:pPr>
      <w:r>
        <w:rPr>
          <w:b/>
        </w:rPr>
        <w:t xml:space="preserve">Release </w:t>
      </w:r>
      <w:r w:rsidRPr="00F50B9F">
        <w:rPr>
          <w:b/>
        </w:rPr>
        <w:t xml:space="preserve">Lock </w:t>
      </w:r>
      <w:r>
        <w:rPr>
          <w:b/>
        </w:rPr>
        <w:t>–</w:t>
      </w:r>
      <w:r w:rsidRPr="00F50B9F">
        <w:rPr>
          <w:b/>
        </w:rPr>
        <w:t xml:space="preserve"> </w:t>
      </w:r>
      <w:r w:rsidRPr="006262A1">
        <w:t xml:space="preserve">desbloqueia o arquivo, </w:t>
      </w:r>
      <w:r>
        <w:t xml:space="preserve">permitindo </w:t>
      </w:r>
      <w:r w:rsidRPr="006262A1">
        <w:t>o commit de outro usuário para o arquivo.</w:t>
      </w:r>
    </w:p>
    <w:p w14:paraId="445D696E" w14:textId="77777777" w:rsidR="00BF5253" w:rsidRDefault="00BF5253" w:rsidP="00DE6AD7">
      <w:pPr>
        <w:numPr>
          <w:ilvl w:val="0"/>
          <w:numId w:val="16"/>
        </w:numPr>
      </w:pPr>
      <w:r>
        <w:rPr>
          <w:b/>
          <w:bCs/>
        </w:rPr>
        <w:t>Commit</w:t>
      </w:r>
      <w:r>
        <w:t xml:space="preserve"> – cria nova versão do IC a partir de cópia de trabalho modificada (obtida por check out).</w:t>
      </w:r>
    </w:p>
    <w:p w14:paraId="4EA28105" w14:textId="77777777" w:rsidR="00BF5253" w:rsidRPr="00F50B9F" w:rsidRDefault="00BF5253" w:rsidP="00BF5253">
      <w:pPr>
        <w:ind w:left="720"/>
        <w:rPr>
          <w:b/>
        </w:rPr>
      </w:pPr>
    </w:p>
    <w:p w14:paraId="68D7A5C1" w14:textId="77777777" w:rsidR="00BF5253" w:rsidRPr="002C174C" w:rsidRDefault="00BF5253" w:rsidP="002C174C">
      <w:pPr>
        <w:spacing w:after="240" w:line="360" w:lineRule="auto"/>
        <w:rPr>
          <w:color w:val="auto"/>
        </w:rPr>
      </w:pPr>
      <w:r w:rsidRPr="002C174C">
        <w:rPr>
          <w:color w:val="auto"/>
        </w:rPr>
        <w:t>Nesta operação o usuário deve obrigatoriamente registrar um comentário que descreva o que foi alterado ou incluído:</w:t>
      </w:r>
    </w:p>
    <w:p w14:paraId="33FECA6F" w14:textId="77777777" w:rsidR="00BF5253" w:rsidRDefault="00BF5253" w:rsidP="00BF5253">
      <w:pPr>
        <w:pStyle w:val="PargrafodaLista"/>
      </w:pPr>
    </w:p>
    <w:p w14:paraId="50A8DEB0" w14:textId="77777777" w:rsidR="00BF5253" w:rsidRPr="001B577D" w:rsidRDefault="00BF5253" w:rsidP="002C174C">
      <w:pPr>
        <w:pStyle w:val="PargrafodaLista"/>
        <w:ind w:left="0"/>
        <w:jc w:val="center"/>
      </w:pPr>
      <w:r w:rsidRPr="001B577D">
        <w:rPr>
          <w:b/>
          <w:bCs/>
        </w:rPr>
        <w:t>&lt;Numero Ordem de Serviço &gt; - &lt;Descrição da alteração&gt;</w:t>
      </w:r>
    </w:p>
    <w:p w14:paraId="7973E205" w14:textId="77777777" w:rsidR="00BF5253" w:rsidRDefault="00BF5253" w:rsidP="00BF5253">
      <w:pPr>
        <w:pStyle w:val="PargrafodaLista"/>
        <w:ind w:left="0"/>
        <w:rPr>
          <w:sz w:val="24"/>
          <w:szCs w:val="24"/>
        </w:rPr>
      </w:pPr>
    </w:p>
    <w:p w14:paraId="6DB2E315" w14:textId="77777777" w:rsidR="00BF5253" w:rsidRPr="001B577D" w:rsidRDefault="00BF5253" w:rsidP="00BF5253">
      <w:pPr>
        <w:pStyle w:val="Standard"/>
        <w:spacing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1B577D">
        <w:rPr>
          <w:rFonts w:ascii="Arial" w:hAnsi="Arial" w:cs="Arial"/>
          <w:sz w:val="20"/>
          <w:szCs w:val="20"/>
        </w:rPr>
        <w:t>Exemplo</w:t>
      </w:r>
      <w:r w:rsidRPr="001B577D">
        <w:rPr>
          <w:rFonts w:ascii="Arial" w:hAnsi="Arial" w:cs="Arial"/>
          <w:color w:val="000000"/>
          <w:kern w:val="0"/>
          <w:sz w:val="20"/>
          <w:szCs w:val="20"/>
        </w:rPr>
        <w:t xml:space="preserve">: </w:t>
      </w:r>
    </w:p>
    <w:p w14:paraId="02BE93D8" w14:textId="77777777" w:rsidR="00BF5253" w:rsidRPr="00AD3972" w:rsidRDefault="00BF5253" w:rsidP="00BF5253">
      <w:pPr>
        <w:pStyle w:val="PargrafodaLista"/>
        <w:ind w:left="0"/>
      </w:pPr>
      <w:r>
        <w:rPr>
          <w:b/>
        </w:rPr>
        <w:t>OS001</w:t>
      </w:r>
      <w:r w:rsidRPr="0070364B">
        <w:rPr>
          <w:b/>
        </w:rPr>
        <w:t xml:space="preserve"> </w:t>
      </w:r>
      <w:r w:rsidRPr="0070364B">
        <w:rPr>
          <w:b/>
          <w:bCs/>
        </w:rPr>
        <w:t>- Alteração da funcionalidade decorrente da inclusão da regra de negócio XX.</w:t>
      </w:r>
    </w:p>
    <w:p w14:paraId="643A78A5" w14:textId="77777777" w:rsidR="00BF5253" w:rsidRPr="00AD3972" w:rsidRDefault="00BF5253" w:rsidP="00BF5253">
      <w:pPr>
        <w:pStyle w:val="PargrafodaLista"/>
        <w:ind w:left="1440"/>
      </w:pPr>
    </w:p>
    <w:p w14:paraId="32332E1B" w14:textId="77777777" w:rsidR="00BF5253" w:rsidRDefault="00BF5253" w:rsidP="00BF5253"/>
    <w:p w14:paraId="707C9C52" w14:textId="77777777" w:rsidR="00BF5253" w:rsidRPr="002C174C" w:rsidRDefault="00BF5253" w:rsidP="00BF5253">
      <w:pPr>
        <w:rPr>
          <w:b/>
        </w:rPr>
      </w:pPr>
      <w:r w:rsidRPr="002C174C">
        <w:rPr>
          <w:b/>
        </w:rPr>
        <w:t xml:space="preserve">Boas práticas: </w:t>
      </w:r>
    </w:p>
    <w:p w14:paraId="7785DFCF" w14:textId="77777777" w:rsidR="00BF5253" w:rsidRDefault="00BF5253" w:rsidP="00BF5253"/>
    <w:p w14:paraId="65E8094C" w14:textId="77777777" w:rsidR="00BF5253" w:rsidRDefault="00BF5253" w:rsidP="00DE6AD7">
      <w:pPr>
        <w:numPr>
          <w:ilvl w:val="0"/>
          <w:numId w:val="17"/>
        </w:numPr>
      </w:pPr>
      <w:r>
        <w:t>Sempre antes de modificar um arquivo na área de trabalho local, sempre fazer o comando Update.</w:t>
      </w:r>
    </w:p>
    <w:p w14:paraId="4C78A628" w14:textId="77777777" w:rsidR="002C174C" w:rsidRDefault="002C174C" w:rsidP="002C174C">
      <w:pPr>
        <w:spacing w:after="240" w:line="360" w:lineRule="auto"/>
        <w:rPr>
          <w:color w:val="auto"/>
        </w:rPr>
      </w:pPr>
    </w:p>
    <w:p w14:paraId="11B9A79E" w14:textId="77777777" w:rsidR="00BF5253" w:rsidRPr="002C174C" w:rsidRDefault="00BF5253" w:rsidP="002C174C">
      <w:pPr>
        <w:spacing w:after="240" w:line="360" w:lineRule="auto"/>
        <w:rPr>
          <w:color w:val="auto"/>
        </w:rPr>
      </w:pPr>
      <w:r w:rsidRPr="002C174C">
        <w:rPr>
          <w:color w:val="auto"/>
        </w:rPr>
        <w:lastRenderedPageBreak/>
        <w:t xml:space="preserve">A operação de </w:t>
      </w:r>
      <w:r w:rsidRPr="002C174C">
        <w:rPr>
          <w:b/>
          <w:i/>
          <w:color w:val="auto"/>
        </w:rPr>
        <w:t>Commit</w:t>
      </w:r>
      <w:r w:rsidRPr="002C174C">
        <w:rPr>
          <w:color w:val="auto"/>
        </w:rPr>
        <w:t xml:space="preserve"> deve ser realizada pelo menos uma vez ao dia. É recomendado que seja realizada no final do dia de trabalho.</w:t>
      </w:r>
    </w:p>
    <w:p w14:paraId="204867B3" w14:textId="70FE1552" w:rsidR="00BF5253" w:rsidRPr="00D607D4" w:rsidRDefault="00BF5253" w:rsidP="00D607D4">
      <w:pPr>
        <w:pStyle w:val="Ttulo1"/>
        <w:numPr>
          <w:ilvl w:val="0"/>
          <w:numId w:val="8"/>
        </w:numPr>
        <w:ind w:left="284" w:hanging="284"/>
      </w:pPr>
      <w:bookmarkStart w:id="67" w:name="_Toc408490436"/>
      <w:bookmarkStart w:id="68" w:name="_Toc396614200"/>
      <w:bookmarkStart w:id="69" w:name="_Toc396617483"/>
      <w:bookmarkStart w:id="70" w:name="_Toc478459646"/>
      <w:bookmarkEnd w:id="66"/>
      <w:bookmarkEnd w:id="67"/>
      <w:r w:rsidRPr="00D607D4">
        <w:t>ROTINAS DE BACKUP E RESTORE</w:t>
      </w:r>
      <w:bookmarkEnd w:id="68"/>
      <w:bookmarkEnd w:id="69"/>
      <w:bookmarkEnd w:id="70"/>
    </w:p>
    <w:p w14:paraId="14BF127A" w14:textId="5480D9B8" w:rsidR="00BF5253" w:rsidRPr="002C174C" w:rsidRDefault="00BF5253" w:rsidP="002C174C">
      <w:pPr>
        <w:spacing w:after="240" w:line="360" w:lineRule="auto"/>
        <w:rPr>
          <w:color w:val="auto"/>
        </w:rPr>
      </w:pPr>
      <w:r w:rsidRPr="002C174C">
        <w:rPr>
          <w:color w:val="auto"/>
        </w:rPr>
        <w:t xml:space="preserve">Os procedimentos de backup e restore dos repositórios devem ser executados conforme descritos na metodologia adotada pelo </w:t>
      </w:r>
      <w:r w:rsidR="003E68B4">
        <w:rPr>
          <w:color w:val="auto"/>
        </w:rPr>
        <w:t>MCTIC</w:t>
      </w:r>
      <w:r w:rsidRPr="002C174C">
        <w:rPr>
          <w:color w:val="auto"/>
        </w:rPr>
        <w:t xml:space="preserve"> - Ministério da Ciência, Tecnologia e Inovação.</w:t>
      </w:r>
    </w:p>
    <w:p w14:paraId="3E166CC8" w14:textId="2E0D1808" w:rsidR="00910A0D" w:rsidRPr="00D607D4" w:rsidRDefault="00631A92" w:rsidP="00D607D4">
      <w:pPr>
        <w:pStyle w:val="Ttulo1"/>
        <w:numPr>
          <w:ilvl w:val="0"/>
          <w:numId w:val="8"/>
        </w:numPr>
        <w:ind w:left="284" w:hanging="284"/>
      </w:pPr>
      <w:bookmarkStart w:id="71" w:name="_Toc478459647"/>
      <w:r w:rsidRPr="00D607D4">
        <w:t>REFERÊNCIAS</w:t>
      </w:r>
      <w:bookmarkEnd w:id="71"/>
    </w:p>
    <w:p w14:paraId="7D57FB89" w14:textId="13E74752" w:rsidR="00910A0D" w:rsidRDefault="00910A0D" w:rsidP="00C90C6F">
      <w:pPr>
        <w:pStyle w:val="Lista"/>
        <w:rPr>
          <w:noProof/>
        </w:rPr>
      </w:pPr>
      <w:r>
        <w:rPr>
          <w:noProof/>
        </w:rPr>
        <w:t>P</w:t>
      </w:r>
      <w:r w:rsidR="00631A92">
        <w:rPr>
          <w:noProof/>
        </w:rPr>
        <w:t>S</w:t>
      </w:r>
      <w:r>
        <w:rPr>
          <w:noProof/>
        </w:rPr>
        <w:t>-</w:t>
      </w:r>
      <w:r w:rsidR="003E68B4">
        <w:rPr>
          <w:noProof/>
        </w:rPr>
        <w:t>MCTIC</w:t>
      </w:r>
      <w:r>
        <w:rPr>
          <w:noProof/>
        </w:rPr>
        <w:t xml:space="preserve"> </w:t>
      </w:r>
      <w:r w:rsidR="00C90C6F">
        <w:rPr>
          <w:noProof/>
        </w:rPr>
        <w:t>–</w:t>
      </w:r>
      <w:r>
        <w:rPr>
          <w:noProof/>
        </w:rPr>
        <w:t xml:space="preserve"> Processo de </w:t>
      </w:r>
      <w:r w:rsidR="00631A92">
        <w:rPr>
          <w:noProof/>
        </w:rPr>
        <w:t>Software</w:t>
      </w:r>
      <w:r>
        <w:rPr>
          <w:noProof/>
        </w:rPr>
        <w:t xml:space="preserve"> do M</w:t>
      </w:r>
      <w:r w:rsidR="00D85343">
        <w:rPr>
          <w:noProof/>
        </w:rPr>
        <w:t xml:space="preserve">inistério da </w:t>
      </w:r>
      <w:r w:rsidR="003E68B4">
        <w:rPr>
          <w:rFonts w:cs="Arial"/>
        </w:rPr>
        <w:t>Ciência, Tecnologia, Inovações e Comunicações</w:t>
      </w:r>
    </w:p>
    <w:p w14:paraId="7DE1B27A" w14:textId="76F17067" w:rsidR="00BF5253" w:rsidRDefault="001A1325" w:rsidP="00BF5253">
      <w:pPr>
        <w:pStyle w:val="Lista"/>
      </w:pPr>
      <w:r>
        <w:t>PS-</w:t>
      </w:r>
      <w:r w:rsidR="003E68B4">
        <w:t>MCTIC</w:t>
      </w:r>
      <w:r w:rsidR="00BF5253" w:rsidRPr="00D54149">
        <w:t xml:space="preserve"> </w:t>
      </w:r>
      <w:r>
        <w:t>–</w:t>
      </w:r>
      <w:r w:rsidR="00BF5253" w:rsidRPr="00D54149">
        <w:t xml:space="preserve"> </w:t>
      </w:r>
      <w:r w:rsidR="00BF5253">
        <w:t>ITQ</w:t>
      </w:r>
      <w:r w:rsidR="00BF5253" w:rsidRPr="00D54149">
        <w:t xml:space="preserve"> </w:t>
      </w:r>
      <w:r>
        <w:t>–</w:t>
      </w:r>
      <w:r w:rsidR="00BF5253" w:rsidRPr="00D54149">
        <w:t xml:space="preserve"> </w:t>
      </w:r>
      <w:r>
        <w:t>Gestão</w:t>
      </w:r>
      <w:r w:rsidR="00BF5253">
        <w:t xml:space="preserve"> de Configuração</w:t>
      </w:r>
    </w:p>
    <w:p w14:paraId="5688E256" w14:textId="5DAA45BC" w:rsidR="00BF5253" w:rsidRDefault="001A1325" w:rsidP="00BF5253">
      <w:pPr>
        <w:pStyle w:val="Lista"/>
      </w:pPr>
      <w:r>
        <w:t>PS-</w:t>
      </w:r>
      <w:r w:rsidR="003E68B4">
        <w:t>MCTIC</w:t>
      </w:r>
      <w:r w:rsidR="00BF5253" w:rsidRPr="00D54149">
        <w:t xml:space="preserve"> </w:t>
      </w:r>
      <w:r>
        <w:t>–</w:t>
      </w:r>
      <w:r w:rsidR="00BF5253" w:rsidRPr="00D54149">
        <w:t xml:space="preserve"> GO </w:t>
      </w:r>
      <w:r>
        <w:t>–</w:t>
      </w:r>
      <w:r w:rsidR="00BF5253" w:rsidRPr="00D54149">
        <w:t xml:space="preserve"> Ferramenta de GC</w:t>
      </w:r>
    </w:p>
    <w:p w14:paraId="12D60B54" w14:textId="77777777" w:rsidR="00910A0D" w:rsidRPr="003E68B4" w:rsidRDefault="00910A0D" w:rsidP="00631A92">
      <w:pPr>
        <w:pStyle w:val="Lista"/>
        <w:numPr>
          <w:ilvl w:val="0"/>
          <w:numId w:val="0"/>
        </w:numPr>
        <w:rPr>
          <w:noProof/>
        </w:rPr>
      </w:pPr>
    </w:p>
    <w:sectPr w:rsidR="00910A0D" w:rsidRPr="003E68B4" w:rsidSect="00520C1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1417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4440B" w14:textId="77777777" w:rsidR="000561D6" w:rsidRDefault="000561D6">
      <w:r>
        <w:separator/>
      </w:r>
    </w:p>
  </w:endnote>
  <w:endnote w:type="continuationSeparator" w:id="0">
    <w:p w14:paraId="610907E6" w14:textId="77777777" w:rsidR="000561D6" w:rsidRDefault="0005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21F5E" w14:textId="77777777" w:rsidR="00831ADB" w:rsidRDefault="00831AD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00F4D" w14:textId="77777777" w:rsidR="00226203" w:rsidRDefault="00226203">
    <w:pPr>
      <w:pStyle w:val="Rodap"/>
    </w:pPr>
  </w:p>
  <w:tbl>
    <w:tblPr>
      <w:tblW w:w="892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7366"/>
      <w:gridCol w:w="1559"/>
    </w:tblGrid>
    <w:tr w:rsidR="001C5A52" w:rsidRPr="001C5A52" w14:paraId="1639F1BD" w14:textId="77777777" w:rsidTr="001C5A52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  <w:hideMark/>
        </w:tcPr>
        <w:p w14:paraId="35A7DE3B" w14:textId="3FE8C2F2" w:rsidR="001C5A52" w:rsidRPr="001C5A52" w:rsidRDefault="001C5A52" w:rsidP="001C5A52">
          <w:pPr>
            <w:spacing w:line="276" w:lineRule="auto"/>
            <w:ind w:right="360"/>
            <w:rPr>
              <w:rFonts w:cs="Times New Roman"/>
              <w:color w:val="auto"/>
              <w:sz w:val="16"/>
            </w:rPr>
          </w:pPr>
          <w:r>
            <w:rPr>
              <w:sz w:val="16"/>
            </w:rPr>
            <w:t xml:space="preserve">Autor: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AUTHOR   \* MERGEFORMAT </w:instrText>
          </w:r>
          <w:r>
            <w:rPr>
              <w:sz w:val="16"/>
            </w:rPr>
            <w:fldChar w:fldCharType="separate"/>
          </w:r>
          <w:r w:rsidR="003E68B4" w:rsidRPr="008B113D">
            <w:rPr>
              <w:sz w:val="16"/>
            </w:rPr>
            <w:t xml:space="preserve"> MCTIC - CGSI</w:t>
          </w:r>
          <w:r w:rsidR="003E68B4">
            <w:rPr>
              <w:noProof/>
              <w:sz w:val="16"/>
            </w:rPr>
            <w:t xml:space="preserve"> </w:t>
          </w:r>
          <w:r>
            <w:rPr>
              <w:sz w:val="16"/>
            </w:rPr>
            <w:fldChar w:fldCharType="end"/>
          </w:r>
        </w:p>
        <w:p w14:paraId="04054E6F" w14:textId="2474BF97" w:rsidR="001C5A52" w:rsidRDefault="001C5A52" w:rsidP="001C5A52">
          <w:pPr>
            <w:spacing w:line="276" w:lineRule="auto"/>
            <w:ind w:right="-108"/>
            <w:rPr>
              <w:sz w:val="16"/>
            </w:rPr>
          </w:pPr>
          <w:r>
            <w:rPr>
              <w:sz w:val="16"/>
            </w:rPr>
            <w:t xml:space="preserve">Nome do Arquivo: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FILENAME   \* MERGEFORMAT </w:instrText>
          </w:r>
          <w:r>
            <w:rPr>
              <w:sz w:val="16"/>
            </w:rPr>
            <w:fldChar w:fldCharType="separate"/>
          </w:r>
          <w:r w:rsidR="00D252A3">
            <w:rPr>
              <w:noProof/>
              <w:sz w:val="16"/>
            </w:rPr>
            <w:t>PS-MCTI</w:t>
          </w:r>
          <w:r w:rsidR="00831ADB">
            <w:rPr>
              <w:noProof/>
              <w:sz w:val="16"/>
            </w:rPr>
            <w:t>C</w:t>
          </w:r>
          <w:bookmarkStart w:id="72" w:name="_GoBack"/>
          <w:bookmarkEnd w:id="72"/>
          <w:r w:rsidR="00D252A3">
            <w:rPr>
              <w:noProof/>
              <w:sz w:val="16"/>
            </w:rPr>
            <w:t>_GO_PoliticasGC.docx</w:t>
          </w:r>
          <w:r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  <w:hideMark/>
        </w:tcPr>
        <w:p w14:paraId="5A9EB95C" w14:textId="77777777" w:rsidR="001C5A52" w:rsidRDefault="001C5A52" w:rsidP="001C5A52">
          <w:pPr>
            <w:spacing w:line="276" w:lineRule="auto"/>
            <w:jc w:val="right"/>
            <w:rPr>
              <w:sz w:val="16"/>
            </w:rPr>
          </w:pPr>
          <w:r>
            <w:rPr>
              <w:sz w:val="16"/>
            </w:rPr>
            <w:t xml:space="preserve">Página 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PAGE </w:instrText>
          </w:r>
          <w:r>
            <w:rPr>
              <w:rStyle w:val="Nmerodepgina"/>
              <w:sz w:val="16"/>
            </w:rPr>
            <w:fldChar w:fldCharType="separate"/>
          </w:r>
          <w:r w:rsidR="00831ADB">
            <w:rPr>
              <w:rStyle w:val="Nmerodepgina"/>
              <w:noProof/>
              <w:sz w:val="16"/>
            </w:rPr>
            <w:t>2</w:t>
          </w:r>
          <w:r>
            <w:rPr>
              <w:rStyle w:val="Nmerodepgina"/>
              <w:sz w:val="16"/>
            </w:rPr>
            <w:fldChar w:fldCharType="end"/>
          </w:r>
          <w:r>
            <w:rPr>
              <w:rStyle w:val="Nmerodepgina"/>
              <w:sz w:val="16"/>
            </w:rPr>
            <w:t>/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NUMPAGES  \* MERGEFORMAT </w:instrText>
          </w:r>
          <w:r>
            <w:rPr>
              <w:rStyle w:val="Nmerodepgina"/>
              <w:sz w:val="16"/>
            </w:rPr>
            <w:fldChar w:fldCharType="separate"/>
          </w:r>
          <w:r w:rsidR="00831ADB">
            <w:rPr>
              <w:rStyle w:val="Nmerodepgina"/>
              <w:noProof/>
              <w:sz w:val="16"/>
            </w:rPr>
            <w:t>12</w:t>
          </w:r>
          <w:r>
            <w:rPr>
              <w:rStyle w:val="Nmerodepgina"/>
              <w:sz w:val="16"/>
            </w:rPr>
            <w:fldChar w:fldCharType="end"/>
          </w:r>
        </w:p>
      </w:tc>
    </w:tr>
  </w:tbl>
  <w:p w14:paraId="47FBA80A" w14:textId="77777777" w:rsidR="00226203" w:rsidRDefault="0022620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DA41F" w14:textId="77777777" w:rsidR="00831ADB" w:rsidRDefault="00831A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10687" w14:textId="77777777" w:rsidR="000561D6" w:rsidRDefault="000561D6">
      <w:r>
        <w:separator/>
      </w:r>
    </w:p>
  </w:footnote>
  <w:footnote w:type="continuationSeparator" w:id="0">
    <w:p w14:paraId="1C23E09C" w14:textId="77777777" w:rsidR="000561D6" w:rsidRDefault="00056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176BC" w14:textId="77777777" w:rsidR="00831ADB" w:rsidRDefault="00831AD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5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8"/>
    </w:tblGrid>
    <w:tr w:rsidR="001C5A52" w:rsidRPr="001C5A52" w14:paraId="21A27028" w14:textId="77777777" w:rsidTr="001C5A52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149BBAF" w14:textId="77777777" w:rsidR="001C5A52" w:rsidRDefault="001C5A52" w:rsidP="001C5A52">
          <w:pPr>
            <w:suppressLineNumbers/>
            <w:autoSpaceDN w:val="0"/>
            <w:spacing w:line="276" w:lineRule="auto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szCs w:val="22"/>
              <w:lang w:eastAsia="zh-CN" w:bidi="hi-IN"/>
            </w:rPr>
            <w:object w:dxaOrig="960" w:dyaOrig="960" w14:anchorId="4F5FDF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pt" o:ole="" filled="t">
                <v:fill color2="black" type="frame"/>
                <v:imagedata r:id="rId1" o:title=""/>
              </v:shape>
              <o:OLEObject Type="Embed" ProgID="Microsoft" ShapeID="_x0000_i1026" DrawAspect="Content" ObjectID="_1553407063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8D24C64" w14:textId="77777777" w:rsidR="003E68B4" w:rsidRPr="006E052C" w:rsidRDefault="003E68B4" w:rsidP="003E68B4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36C994DC" w14:textId="77777777" w:rsidR="003E68B4" w:rsidRPr="006E052C" w:rsidRDefault="003E68B4" w:rsidP="003E68B4">
          <w:r w:rsidRPr="006E052C">
            <w:t>Secretaria-Executiva</w:t>
          </w:r>
        </w:p>
        <w:p w14:paraId="6E609190" w14:textId="77777777" w:rsidR="003E68B4" w:rsidRPr="006E052C" w:rsidRDefault="003E68B4" w:rsidP="003E68B4">
          <w:r>
            <w:t>Diretoria de Tecnologia da Informação</w:t>
          </w:r>
        </w:p>
        <w:p w14:paraId="21BE6E84" w14:textId="09BD32C2" w:rsidR="001C5A52" w:rsidRDefault="003E68B4" w:rsidP="003E68B4">
          <w:pPr>
            <w:spacing w:line="276" w:lineRule="auto"/>
            <w:rPr>
              <w:b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6FB57CD4" w14:textId="77777777" w:rsidR="001C5A52" w:rsidRDefault="001C5A52" w:rsidP="001C5A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8442"/>
    </w:tblGrid>
    <w:tr w:rsidR="001C5A52" w:rsidRPr="001C5A52" w14:paraId="5E9081D2" w14:textId="77777777" w:rsidTr="001C5A52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AD651DA" w14:textId="77777777" w:rsidR="001C5A52" w:rsidRDefault="001C5A52" w:rsidP="001C5A52">
          <w:pPr>
            <w:suppressLineNumbers/>
            <w:autoSpaceDN w:val="0"/>
            <w:spacing w:line="276" w:lineRule="auto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szCs w:val="22"/>
              <w:lang w:eastAsia="zh-CN" w:bidi="hi-IN"/>
            </w:rPr>
            <w:object w:dxaOrig="960" w:dyaOrig="960" w14:anchorId="2C1E6E5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8pt;height:48pt" o:ole="" filled="t">
                <v:fill color2="black" type="frame"/>
                <v:imagedata r:id="rId1" o:title=""/>
              </v:shape>
              <o:OLEObject Type="Embed" ProgID="Microsoft" ShapeID="_x0000_i1027" DrawAspect="Content" ObjectID="_1553407064" r:id="rId2"/>
            </w:object>
          </w:r>
        </w:p>
      </w:tc>
      <w:tc>
        <w:tcPr>
          <w:tcW w:w="844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FE26EB4" w14:textId="77777777" w:rsidR="003E68B4" w:rsidRPr="006E052C" w:rsidRDefault="003E68B4" w:rsidP="003E68B4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1CBDC2A3" w14:textId="77777777" w:rsidR="003E68B4" w:rsidRPr="006E052C" w:rsidRDefault="003E68B4" w:rsidP="003E68B4">
          <w:r w:rsidRPr="006E052C">
            <w:t>Secretaria-Executiva</w:t>
          </w:r>
        </w:p>
        <w:p w14:paraId="36E0B97D" w14:textId="77777777" w:rsidR="003E68B4" w:rsidRPr="006E052C" w:rsidRDefault="003E68B4" w:rsidP="003E68B4">
          <w:r>
            <w:t>Diretoria de Tecnologia da Informação</w:t>
          </w:r>
        </w:p>
        <w:p w14:paraId="13BD41C3" w14:textId="6638B4D1" w:rsidR="001C5A52" w:rsidRDefault="003E68B4" w:rsidP="003E68B4">
          <w:pPr>
            <w:spacing w:line="276" w:lineRule="auto"/>
            <w:rPr>
              <w:b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68D14707" w14:textId="77777777" w:rsidR="001C5A52" w:rsidRDefault="001C5A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9430E"/>
    <w:multiLevelType w:val="hybridMultilevel"/>
    <w:tmpl w:val="82E62046"/>
    <w:lvl w:ilvl="0" w:tplc="94C26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CB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800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CD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4A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AD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8CF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529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B45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B8378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E60E15"/>
    <w:multiLevelType w:val="hybridMultilevel"/>
    <w:tmpl w:val="E15E74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445FA"/>
    <w:multiLevelType w:val="hybridMultilevel"/>
    <w:tmpl w:val="8D4AB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94E3D"/>
    <w:multiLevelType w:val="multilevel"/>
    <w:tmpl w:val="602CF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A21441E"/>
    <w:multiLevelType w:val="hybridMultilevel"/>
    <w:tmpl w:val="C0FAB6E2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2338B2"/>
    <w:multiLevelType w:val="multilevel"/>
    <w:tmpl w:val="7B0286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E2234B7"/>
    <w:multiLevelType w:val="hybridMultilevel"/>
    <w:tmpl w:val="F05E056A"/>
    <w:lvl w:ilvl="0" w:tplc="40183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442B0F"/>
    <w:multiLevelType w:val="hybridMultilevel"/>
    <w:tmpl w:val="187C9818"/>
    <w:lvl w:ilvl="0" w:tplc="7560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642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8CCC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BA6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5C70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300B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B21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C8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121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ED76D9"/>
    <w:multiLevelType w:val="hybridMultilevel"/>
    <w:tmpl w:val="6A2803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1769D"/>
    <w:multiLevelType w:val="hybridMultilevel"/>
    <w:tmpl w:val="7BB2FF62"/>
    <w:lvl w:ilvl="0" w:tplc="DA0E0E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8AA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44A3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ED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26F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04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0E5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0482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0843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842B7F"/>
    <w:multiLevelType w:val="hybridMultilevel"/>
    <w:tmpl w:val="CDCE070A"/>
    <w:lvl w:ilvl="0" w:tplc="9E743D5E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EAC2856"/>
    <w:multiLevelType w:val="hybridMultilevel"/>
    <w:tmpl w:val="59F477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4594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80210D"/>
    <w:multiLevelType w:val="hybridMultilevel"/>
    <w:tmpl w:val="35D22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47FE6"/>
    <w:multiLevelType w:val="hybridMultilevel"/>
    <w:tmpl w:val="44CA6E2C"/>
    <w:lvl w:ilvl="0" w:tplc="D304F5CA">
      <w:start w:val="1"/>
      <w:numFmt w:val="decimal"/>
      <w:pStyle w:val="estilopatrick1"/>
      <w:lvlText w:val="%1."/>
      <w:lvlJc w:val="left"/>
      <w:pPr>
        <w:ind w:left="360" w:hanging="360"/>
      </w:pPr>
      <w:rPr>
        <w:rFonts w:hint="default"/>
      </w:rPr>
    </w:lvl>
    <w:lvl w:ilvl="1" w:tplc="191EF51C">
      <w:start w:val="1"/>
      <w:numFmt w:val="decimal"/>
      <w:pStyle w:val="Subtituopersonalizado1"/>
      <w:lvlText w:val="7.%2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AA33C1"/>
    <w:multiLevelType w:val="multilevel"/>
    <w:tmpl w:val="865CEE5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2160"/>
      </w:pPr>
      <w:rPr>
        <w:rFonts w:hint="default"/>
      </w:rPr>
    </w:lvl>
  </w:abstractNum>
  <w:abstractNum w:abstractNumId="17">
    <w:nsid w:val="73F37BFE"/>
    <w:multiLevelType w:val="hybridMultilevel"/>
    <w:tmpl w:val="B92C4602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A214D8"/>
    <w:multiLevelType w:val="multilevel"/>
    <w:tmpl w:val="E8E67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75133A1"/>
    <w:multiLevelType w:val="multilevel"/>
    <w:tmpl w:val="C2D0527C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20">
    <w:nsid w:val="7B0A7F11"/>
    <w:multiLevelType w:val="multilevel"/>
    <w:tmpl w:val="1B56F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F330CEF"/>
    <w:multiLevelType w:val="multilevel"/>
    <w:tmpl w:val="1B56F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5"/>
  </w:num>
  <w:num w:numId="7">
    <w:abstractNumId w:val="15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  <w:num w:numId="12">
    <w:abstractNumId w:val="18"/>
  </w:num>
  <w:num w:numId="13">
    <w:abstractNumId w:val="0"/>
  </w:num>
  <w:num w:numId="14">
    <w:abstractNumId w:val="12"/>
  </w:num>
  <w:num w:numId="15">
    <w:abstractNumId w:val="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6"/>
  </w:num>
  <w:num w:numId="19">
    <w:abstractNumId w:val="16"/>
  </w:num>
  <w:num w:numId="20">
    <w:abstractNumId w:val="20"/>
  </w:num>
  <w:num w:numId="21">
    <w:abstractNumId w:val="11"/>
  </w:num>
  <w:num w:numId="22">
    <w:abstractNumId w:val="2"/>
  </w:num>
  <w:num w:numId="23">
    <w:abstractNumId w:val="14"/>
  </w:num>
  <w:num w:numId="24">
    <w:abstractNumId w:val="19"/>
  </w:num>
  <w:num w:numId="25">
    <w:abstractNumId w:val="13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21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1"/>
  </w:num>
  <w:num w:numId="44">
    <w:abstractNumId w:val="19"/>
  </w:num>
  <w:num w:numId="45">
    <w:abstractNumId w:val="19"/>
  </w:num>
  <w:num w:numId="46">
    <w:abstractNumId w:val="19"/>
  </w:num>
  <w:num w:numId="47">
    <w:abstractNumId w:val="19"/>
  </w:num>
  <w:num w:numId="48">
    <w:abstractNumId w:val="19"/>
  </w:num>
  <w:num w:numId="49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52"/>
    <w:rsid w:val="00055937"/>
    <w:rsid w:val="000561D6"/>
    <w:rsid w:val="00070BC6"/>
    <w:rsid w:val="00076531"/>
    <w:rsid w:val="000C6607"/>
    <w:rsid w:val="000D40DE"/>
    <w:rsid w:val="000D7689"/>
    <w:rsid w:val="0012759A"/>
    <w:rsid w:val="0014692C"/>
    <w:rsid w:val="0015115D"/>
    <w:rsid w:val="00151AEB"/>
    <w:rsid w:val="00161084"/>
    <w:rsid w:val="0019531E"/>
    <w:rsid w:val="001A1325"/>
    <w:rsid w:val="001B3408"/>
    <w:rsid w:val="001C5A52"/>
    <w:rsid w:val="00226203"/>
    <w:rsid w:val="00257648"/>
    <w:rsid w:val="002C174C"/>
    <w:rsid w:val="0033490C"/>
    <w:rsid w:val="003555A7"/>
    <w:rsid w:val="00371777"/>
    <w:rsid w:val="003E68B4"/>
    <w:rsid w:val="00406F95"/>
    <w:rsid w:val="00427CFC"/>
    <w:rsid w:val="00433803"/>
    <w:rsid w:val="00504F11"/>
    <w:rsid w:val="00520C19"/>
    <w:rsid w:val="00536618"/>
    <w:rsid w:val="0054595E"/>
    <w:rsid w:val="00571E9F"/>
    <w:rsid w:val="006176BE"/>
    <w:rsid w:val="00631A92"/>
    <w:rsid w:val="00632F2C"/>
    <w:rsid w:val="00670565"/>
    <w:rsid w:val="006C534A"/>
    <w:rsid w:val="0076451A"/>
    <w:rsid w:val="007931F8"/>
    <w:rsid w:val="00793420"/>
    <w:rsid w:val="007A6CF2"/>
    <w:rsid w:val="00831ADB"/>
    <w:rsid w:val="008330CD"/>
    <w:rsid w:val="00867223"/>
    <w:rsid w:val="00910A0D"/>
    <w:rsid w:val="00910B4B"/>
    <w:rsid w:val="00970F2C"/>
    <w:rsid w:val="00974AD5"/>
    <w:rsid w:val="00A24610"/>
    <w:rsid w:val="00A26B16"/>
    <w:rsid w:val="00A864A6"/>
    <w:rsid w:val="00AC19CD"/>
    <w:rsid w:val="00B17B0F"/>
    <w:rsid w:val="00B20C64"/>
    <w:rsid w:val="00B45300"/>
    <w:rsid w:val="00BA058C"/>
    <w:rsid w:val="00BD3354"/>
    <w:rsid w:val="00BF5253"/>
    <w:rsid w:val="00C01B33"/>
    <w:rsid w:val="00C1425B"/>
    <w:rsid w:val="00C90C6F"/>
    <w:rsid w:val="00CD39C0"/>
    <w:rsid w:val="00D0385E"/>
    <w:rsid w:val="00D252A3"/>
    <w:rsid w:val="00D607D4"/>
    <w:rsid w:val="00D850C5"/>
    <w:rsid w:val="00D85343"/>
    <w:rsid w:val="00D97C30"/>
    <w:rsid w:val="00DE6AD7"/>
    <w:rsid w:val="00E34FD1"/>
    <w:rsid w:val="00E37E69"/>
    <w:rsid w:val="00E510BC"/>
    <w:rsid w:val="00E87581"/>
    <w:rsid w:val="00EE16B7"/>
    <w:rsid w:val="00F1173E"/>
    <w:rsid w:val="00F50E58"/>
    <w:rsid w:val="00F51173"/>
    <w:rsid w:val="00FA1B7D"/>
    <w:rsid w:val="00FB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BE3BE"/>
  <w15:docId w15:val="{C3F50B2C-18A5-4D50-8621-507DC72B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360" w:after="24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spacing w:before="240" w:after="120"/>
      <w:jc w:val="both"/>
      <w:outlineLvl w:val="2"/>
    </w:pPr>
  </w:style>
  <w:style w:type="paragraph" w:styleId="Ttulo4">
    <w:name w:val="heading 4"/>
    <w:basedOn w:val="Normal"/>
    <w:next w:val="Normal"/>
    <w:qFormat/>
    <w:pPr>
      <w:keepNext/>
      <w:tabs>
        <w:tab w:val="left" w:pos="360"/>
      </w:tabs>
      <w:spacing w:before="240" w:after="12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6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uiPriority w:val="39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1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  <w:rPr>
      <w:b/>
      <w:sz w:val="18"/>
    </w:r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ITQ">
    <w:name w:val="Titulo ITQ"/>
    <w:basedOn w:val="Normal"/>
    <w:pPr>
      <w:framePr w:hSpace="180" w:wrap="around" w:vAnchor="text" w:hAnchor="margin" w:x="102" w:y="-355"/>
      <w:jc w:val="center"/>
    </w:pPr>
    <w:rPr>
      <w:b/>
      <w:caps/>
    </w:rPr>
  </w:style>
  <w:style w:type="character" w:styleId="Nmerodepgina">
    <w:name w:val="page number"/>
    <w:semiHidden/>
    <w:unhideWhenUsed/>
    <w:rsid w:val="001C5A52"/>
  </w:style>
  <w:style w:type="character" w:customStyle="1" w:styleId="TtuloChar">
    <w:name w:val="Título Char"/>
    <w:link w:val="Ttulo"/>
    <w:rsid w:val="001C5A52"/>
    <w:rPr>
      <w:rFonts w:ascii="Arial" w:hAnsi="Arial"/>
      <w:b/>
      <w:caps/>
      <w:sz w:val="28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161084"/>
    <w:rPr>
      <w:b/>
      <w:bCs/>
    </w:rPr>
  </w:style>
  <w:style w:type="paragraph" w:styleId="PargrafodaLista">
    <w:name w:val="List Paragraph"/>
    <w:basedOn w:val="Normal"/>
    <w:uiPriority w:val="34"/>
    <w:qFormat/>
    <w:rsid w:val="00910A0D"/>
    <w:pPr>
      <w:ind w:left="708"/>
    </w:pPr>
  </w:style>
  <w:style w:type="paragraph" w:styleId="ndicedeilustraes">
    <w:name w:val="table of figures"/>
    <w:basedOn w:val="Normal"/>
    <w:next w:val="Normal"/>
    <w:uiPriority w:val="99"/>
    <w:unhideWhenUsed/>
    <w:rsid w:val="00632F2C"/>
  </w:style>
  <w:style w:type="paragraph" w:styleId="Reviso">
    <w:name w:val="Revision"/>
    <w:hidden/>
    <w:uiPriority w:val="99"/>
    <w:semiHidden/>
    <w:rsid w:val="000D7689"/>
    <w:rPr>
      <w:rFonts w:ascii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76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689"/>
    <w:rPr>
      <w:rFonts w:ascii="Segoe UI" w:hAnsi="Segoe UI" w:cs="Segoe UI"/>
      <w:color w:val="000000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D0385E"/>
    <w:rPr>
      <w:color w:val="808080"/>
    </w:rPr>
  </w:style>
  <w:style w:type="character" w:customStyle="1" w:styleId="Ttulo1Char">
    <w:name w:val="Título 1 Char"/>
    <w:basedOn w:val="Fontepargpadro"/>
    <w:link w:val="Ttulo1"/>
    <w:rsid w:val="00631A92"/>
    <w:rPr>
      <w:rFonts w:ascii="Arial" w:hAnsi="Arial" w:cs="Arial"/>
      <w:b/>
      <w:caps/>
      <w:sz w:val="24"/>
      <w:lang w:eastAsia="en-US"/>
    </w:rPr>
  </w:style>
  <w:style w:type="paragraph" w:styleId="Corpodetexto">
    <w:name w:val="Body Text"/>
    <w:basedOn w:val="Normal"/>
    <w:link w:val="CorpodetextoChar"/>
    <w:semiHidden/>
    <w:rsid w:val="00974AD5"/>
    <w:rPr>
      <w:color w:val="auto"/>
    </w:rPr>
  </w:style>
  <w:style w:type="character" w:customStyle="1" w:styleId="CorpodetextoChar">
    <w:name w:val="Corpo de texto Char"/>
    <w:basedOn w:val="Fontepargpadro"/>
    <w:link w:val="Corpodetexto"/>
    <w:semiHidden/>
    <w:rsid w:val="00974AD5"/>
    <w:rPr>
      <w:rFonts w:ascii="Arial" w:hAnsi="Arial" w:cs="Arial"/>
    </w:rPr>
  </w:style>
  <w:style w:type="character" w:customStyle="1" w:styleId="Ttulo2Char">
    <w:name w:val="Título 2 Char"/>
    <w:basedOn w:val="Fontepargpadro"/>
    <w:link w:val="Ttulo2"/>
    <w:rsid w:val="00974AD5"/>
    <w:rPr>
      <w:rFonts w:ascii="Arial" w:hAnsi="Arial"/>
      <w:b/>
      <w:sz w:val="24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F525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F5253"/>
    <w:rPr>
      <w:rFonts w:ascii="Arial" w:hAnsi="Arial" w:cs="Arial"/>
      <w:color w:val="000000"/>
    </w:rPr>
  </w:style>
  <w:style w:type="paragraph" w:customStyle="1" w:styleId="estilopatrick1">
    <w:name w:val="estilo patrick 1"/>
    <w:basedOn w:val="Normal"/>
    <w:qFormat/>
    <w:rsid w:val="00BF5253"/>
    <w:pPr>
      <w:numPr>
        <w:numId w:val="7"/>
      </w:numPr>
    </w:pPr>
    <w:rPr>
      <w:rFonts w:cs="Times New Roman"/>
      <w:color w:val="auto"/>
      <w:lang w:eastAsia="en-US"/>
    </w:rPr>
  </w:style>
  <w:style w:type="paragraph" w:customStyle="1" w:styleId="Subtituopersonalizado1">
    <w:name w:val="Subtituo personalizado 1"/>
    <w:basedOn w:val="Normal"/>
    <w:qFormat/>
    <w:rsid w:val="00BF5253"/>
    <w:pPr>
      <w:numPr>
        <w:ilvl w:val="1"/>
        <w:numId w:val="7"/>
      </w:numPr>
    </w:pPr>
    <w:rPr>
      <w:rFonts w:cs="Times New Roman"/>
      <w:b/>
      <w:color w:va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F5253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BF5253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06AF9F44AC487E874DA9D053EF4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FCAB6D-B5D2-4C30-80DB-D72F6F7A5EFB}"/>
      </w:docPartPr>
      <w:docPartBody>
        <w:p w:rsidR="00CF209B" w:rsidRDefault="002D22D9">
          <w:r w:rsidRPr="00263E25">
            <w:rPr>
              <w:rStyle w:val="TextodoEspaoReservado"/>
            </w:rPr>
            <w:t>[Assunto]</w:t>
          </w:r>
        </w:p>
      </w:docPartBody>
    </w:docPart>
    <w:docPart>
      <w:docPartPr>
        <w:name w:val="F8F15214F9834E3FA12EF65A42E98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151213-670A-473A-B85F-DC1454940AAD}"/>
      </w:docPartPr>
      <w:docPartBody>
        <w:p w:rsidR="00CF209B" w:rsidRDefault="002D22D9">
          <w:r w:rsidRPr="00263E25">
            <w:rPr>
              <w:rStyle w:val="TextodoEspaoReservado"/>
            </w:rPr>
            <w:t>[Categoria]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D9"/>
    <w:rsid w:val="00097A4F"/>
    <w:rsid w:val="000C69AE"/>
    <w:rsid w:val="00101DEC"/>
    <w:rsid w:val="0029698A"/>
    <w:rsid w:val="002D22D9"/>
    <w:rsid w:val="004E03D2"/>
    <w:rsid w:val="00567FBB"/>
    <w:rsid w:val="00580F0A"/>
    <w:rsid w:val="006057FA"/>
    <w:rsid w:val="007273A8"/>
    <w:rsid w:val="00BA4D7D"/>
    <w:rsid w:val="00BB6C30"/>
    <w:rsid w:val="00C15D21"/>
    <w:rsid w:val="00CF209B"/>
    <w:rsid w:val="00ED489A"/>
    <w:rsid w:val="00F1207E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22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3709A-D6F1-4208-B51E-48B2186815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07BB57-7952-4A41-8B13-6A21D96E6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F544A-F7C4-4992-B380-408D93152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10146D-69BA-4B65-83D3-A58EE0B3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12</Pages>
  <Words>1821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 - Técnica de Elicitação por Brainstorming</vt:lpstr>
    </vt:vector>
  </TitlesOfParts>
  <Company>MCTI - Ministério da Ciência, Tecnologia e Inovação</Company>
  <LinksUpToDate>false</LinksUpToDate>
  <CharactersWithSpaces>11637</CharactersWithSpaces>
  <SharedDoc>false</SharedDoc>
  <HLinks>
    <vt:vector size="84" baseType="variant">
      <vt:variant>
        <vt:i4>1572912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_Toc402966008</vt:lpwstr>
      </vt:variant>
      <vt:variant>
        <vt:i4>1572912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_Toc402966007</vt:lpwstr>
      </vt:variant>
      <vt:variant>
        <vt:i4>1572912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_Toc402966000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_Toc402965999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_Toc402965998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_Toc402965997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_Toc402965996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_Toc402965995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_Toc402965994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_Toc402965993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_Toc402965992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_Toc402965991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_Toc402965990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_Toc402965989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- Técnica de Elicitação por Brainstorming</dc:title>
  <dc:subject>Guia Operacional</dc:subject>
  <dc:creator>EPTI - MCTI</dc:creator>
  <cp:lastModifiedBy>Cleziana de Freitas Costa</cp:lastModifiedBy>
  <cp:revision>14</cp:revision>
  <cp:lastPrinted>2004-08-10T18:48:00Z</cp:lastPrinted>
  <dcterms:created xsi:type="dcterms:W3CDTF">2015-01-08T13:58:00Z</dcterms:created>
  <dcterms:modified xsi:type="dcterms:W3CDTF">2017-04-11T12:11:00Z</dcterms:modified>
  <cp:category>Políticas de GC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 - FPROJ - WBS - Estrutura Analítica do Projeto">
    <vt:lpwstr> </vt:lpwstr>
  </property>
  <property fmtid="{D5CDD505-2E9C-101B-9397-08002B2CF9AE}" pid="3" name="Versão ">
    <vt:lpwstr>3 </vt:lpwstr>
  </property>
  <property fmtid="{D5CDD505-2E9C-101B-9397-08002B2CF9AE}" pid="4" name="ContentTypeId">
    <vt:lpwstr>0x010100EC406CFC305C274CA5B39CF929D28E5E</vt:lpwstr>
  </property>
</Properties>
</file>